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45571" w14:textId="77777777" w:rsidR="002104B9" w:rsidRPr="00436343" w:rsidRDefault="002104B9" w:rsidP="00A8704C">
      <w:pPr>
        <w:rPr>
          <w:rFonts w:ascii="Calibri" w:hAnsi="Calibri"/>
          <w:b/>
        </w:rPr>
      </w:pPr>
    </w:p>
    <w:p w14:paraId="6E4903A5" w14:textId="79606A72" w:rsidR="00581627" w:rsidRPr="00EB052E" w:rsidRDefault="008604A0" w:rsidP="00A8704C">
      <w:pPr>
        <w:jc w:val="center"/>
        <w:rPr>
          <w:rFonts w:ascii="Calibri" w:hAnsi="Calibri"/>
          <w:b/>
          <w:sz w:val="28"/>
          <w:szCs w:val="28"/>
        </w:rPr>
      </w:pPr>
      <w:r w:rsidRPr="00EB052E">
        <w:rPr>
          <w:rFonts w:ascii="Calibri" w:hAnsi="Calibri"/>
          <w:b/>
          <w:sz w:val="28"/>
          <w:szCs w:val="28"/>
        </w:rPr>
        <w:t xml:space="preserve">BRaid </w:t>
      </w:r>
      <w:r w:rsidR="00581627" w:rsidRPr="00EB052E">
        <w:rPr>
          <w:rFonts w:ascii="Calibri" w:hAnsi="Calibri"/>
          <w:b/>
          <w:sz w:val="28"/>
          <w:szCs w:val="28"/>
        </w:rPr>
        <w:t>Managers report</w:t>
      </w:r>
      <w:r w:rsidR="0017347B" w:rsidRPr="00EB052E">
        <w:rPr>
          <w:rFonts w:ascii="Calibri" w:hAnsi="Calibri"/>
          <w:b/>
          <w:sz w:val="28"/>
          <w:szCs w:val="28"/>
        </w:rPr>
        <w:t xml:space="preserve"> </w:t>
      </w:r>
      <w:r w:rsidR="00CA2BD2" w:rsidRPr="00EB052E">
        <w:rPr>
          <w:rFonts w:ascii="Calibri" w:hAnsi="Calibri"/>
          <w:b/>
          <w:sz w:val="28"/>
          <w:szCs w:val="28"/>
        </w:rPr>
        <w:t>June</w:t>
      </w:r>
      <w:r w:rsidR="00A8704C" w:rsidRPr="00EB052E">
        <w:rPr>
          <w:rFonts w:ascii="Calibri" w:hAnsi="Calibri"/>
          <w:b/>
          <w:sz w:val="28"/>
          <w:szCs w:val="28"/>
        </w:rPr>
        <w:t xml:space="preserve"> 2018</w:t>
      </w:r>
    </w:p>
    <w:p w14:paraId="3EFA1177" w14:textId="4CC6843D" w:rsidR="00531096" w:rsidRPr="00EB052E" w:rsidRDefault="00581627" w:rsidP="00A8704C">
      <w:pPr>
        <w:spacing w:before="100" w:beforeAutospacing="1" w:after="100" w:afterAutospacing="1"/>
        <w:rPr>
          <w:rFonts w:ascii="Calibri" w:hAnsi="Calibri" w:cs="Tahoma"/>
          <w:b/>
          <w:color w:val="000000"/>
        </w:rPr>
      </w:pPr>
      <w:r w:rsidRPr="00EB052E">
        <w:rPr>
          <w:rFonts w:ascii="Calibri" w:hAnsi="Calibri" w:cs="Tahoma"/>
          <w:b/>
          <w:color w:val="000000"/>
        </w:rPr>
        <w:t>Braided River Partnership Project</w:t>
      </w:r>
    </w:p>
    <w:p w14:paraId="49B7614A" w14:textId="37DD8FEB" w:rsidR="00DA4981" w:rsidRPr="00EB052E" w:rsidRDefault="00DA4981" w:rsidP="00A8704C">
      <w:pPr>
        <w:pStyle w:val="ListParagraph"/>
        <w:numPr>
          <w:ilvl w:val="0"/>
          <w:numId w:val="15"/>
        </w:numPr>
        <w:spacing w:before="100" w:beforeAutospacing="1" w:after="100" w:afterAutospacing="1"/>
        <w:ind w:left="0" w:firstLine="0"/>
        <w:rPr>
          <w:rFonts w:ascii="Calibri" w:hAnsi="Calibri" w:cs="Tahoma"/>
          <w:color w:val="000000"/>
        </w:rPr>
      </w:pPr>
      <w:proofErr w:type="spellStart"/>
      <w:r w:rsidRPr="00EB052E">
        <w:rPr>
          <w:rFonts w:ascii="Calibri" w:hAnsi="Calibri" w:cs="Tahoma"/>
          <w:color w:val="000000"/>
        </w:rPr>
        <w:t>Karikaas</w:t>
      </w:r>
      <w:proofErr w:type="spellEnd"/>
      <w:r w:rsidR="00480329" w:rsidRPr="00EB052E">
        <w:rPr>
          <w:rFonts w:ascii="Calibri" w:hAnsi="Calibri" w:cs="Tahoma"/>
          <w:color w:val="000000"/>
        </w:rPr>
        <w:t xml:space="preserve"> </w:t>
      </w:r>
      <w:r w:rsidR="00CA2BD2" w:rsidRPr="00EB052E">
        <w:rPr>
          <w:rFonts w:ascii="Calibri" w:hAnsi="Calibri" w:cs="Tahoma"/>
          <w:color w:val="000000"/>
        </w:rPr>
        <w:t>has been awarded a Bronze Accredi</w:t>
      </w:r>
      <w:r w:rsidR="005577E2">
        <w:rPr>
          <w:rFonts w:ascii="Calibri" w:hAnsi="Calibri" w:cs="Tahoma"/>
          <w:color w:val="000000"/>
        </w:rPr>
        <w:t>t</w:t>
      </w:r>
      <w:r w:rsidR="00CA2BD2" w:rsidRPr="00EB052E">
        <w:rPr>
          <w:rFonts w:ascii="Calibri" w:hAnsi="Calibri" w:cs="Tahoma"/>
          <w:color w:val="000000"/>
        </w:rPr>
        <w:t xml:space="preserve">ation Award for their work in promoting braided rivers birds across the community. Their ‘wrybill’ braided river bird Gouda recently won a gold medal and is now sold in both islands by </w:t>
      </w:r>
      <w:proofErr w:type="spellStart"/>
      <w:r w:rsidR="00CA2BD2" w:rsidRPr="00EB052E">
        <w:rPr>
          <w:rFonts w:ascii="Calibri" w:hAnsi="Calibri" w:cs="Tahoma"/>
          <w:color w:val="000000"/>
        </w:rPr>
        <w:t>Countown</w:t>
      </w:r>
      <w:proofErr w:type="spellEnd"/>
      <w:r w:rsidR="00CA2BD2" w:rsidRPr="00EB052E">
        <w:rPr>
          <w:rFonts w:ascii="Calibri" w:hAnsi="Calibri" w:cs="Tahoma"/>
          <w:color w:val="000000"/>
        </w:rPr>
        <w:t>. I have notified Miranda Shorebird Trust as this is also an opportunity for them to capitalize on the publicity</w:t>
      </w:r>
    </w:p>
    <w:p w14:paraId="212B0B17" w14:textId="284A3E97" w:rsidR="00DA4981" w:rsidRPr="00EB052E" w:rsidRDefault="00CA2BD2" w:rsidP="00A8704C">
      <w:pPr>
        <w:pStyle w:val="ListParagraph"/>
        <w:numPr>
          <w:ilvl w:val="0"/>
          <w:numId w:val="15"/>
        </w:numPr>
        <w:spacing w:before="100" w:beforeAutospacing="1" w:after="100" w:afterAutospacing="1"/>
        <w:ind w:left="0" w:firstLine="0"/>
        <w:rPr>
          <w:rFonts w:ascii="Calibri" w:hAnsi="Calibri" w:cs="Tahoma"/>
          <w:color w:val="000000"/>
        </w:rPr>
      </w:pPr>
      <w:r w:rsidRPr="00EB052E">
        <w:rPr>
          <w:rFonts w:ascii="Calibri" w:hAnsi="Calibri" w:cs="Tahoma"/>
          <w:color w:val="000000"/>
        </w:rPr>
        <w:t xml:space="preserve">Following the approval for funding, </w:t>
      </w:r>
      <w:r w:rsidR="00DA4981" w:rsidRPr="00EB052E">
        <w:rPr>
          <w:rFonts w:ascii="Calibri" w:hAnsi="Calibri" w:cs="Tahoma"/>
          <w:color w:val="000000"/>
        </w:rPr>
        <w:t xml:space="preserve">Project </w:t>
      </w:r>
      <w:proofErr w:type="spellStart"/>
      <w:r w:rsidR="00DA4981" w:rsidRPr="00EB052E">
        <w:rPr>
          <w:rFonts w:ascii="Calibri" w:hAnsi="Calibri" w:cs="Tahoma"/>
          <w:color w:val="000000"/>
        </w:rPr>
        <w:t>Makarora</w:t>
      </w:r>
      <w:proofErr w:type="spellEnd"/>
      <w:r w:rsidRPr="00EB052E">
        <w:rPr>
          <w:rFonts w:ascii="Calibri" w:hAnsi="Calibri" w:cs="Tahoma"/>
          <w:color w:val="000000"/>
        </w:rPr>
        <w:t>, now named ‘Mt Aspiring Biodiversity Trust’ (MABT),</w:t>
      </w:r>
      <w:r w:rsidR="00A8704C" w:rsidRPr="00EB052E">
        <w:rPr>
          <w:rFonts w:ascii="Calibri" w:hAnsi="Calibri" w:cs="Tahoma"/>
          <w:color w:val="000000"/>
        </w:rPr>
        <w:t xml:space="preserve"> </w:t>
      </w:r>
      <w:r w:rsidRPr="00EB052E">
        <w:rPr>
          <w:rFonts w:ascii="Calibri" w:hAnsi="Calibri" w:cs="Tahoma"/>
          <w:color w:val="000000"/>
        </w:rPr>
        <w:t xml:space="preserve">is well underway; an excellent map showing their river bird distribution and where traps were deployed a few weeks ago: </w:t>
      </w:r>
      <w:hyperlink r:id="rId7" w:history="1">
        <w:r w:rsidRPr="00EB052E">
          <w:rPr>
            <w:rStyle w:val="Hyperlink"/>
            <w:rFonts w:ascii="Calibri" w:hAnsi="Calibri" w:cs="Tahoma"/>
          </w:rPr>
          <w:t>http://braid.org.nz/braided-rivers/makarora/aspiring-biodiversity-trust-makarora-trapping-plan/</w:t>
        </w:r>
      </w:hyperlink>
      <w:r w:rsidRPr="00EB052E">
        <w:rPr>
          <w:rFonts w:ascii="Calibri" w:hAnsi="Calibri" w:cs="Tahoma"/>
          <w:color w:val="000000"/>
        </w:rPr>
        <w:t xml:space="preserve"> .More generic information is here: </w:t>
      </w:r>
      <w:hyperlink r:id="rId8" w:history="1">
        <w:r w:rsidRPr="00EB052E">
          <w:rPr>
            <w:rStyle w:val="Hyperlink"/>
            <w:rFonts w:ascii="Calibri" w:hAnsi="Calibri" w:cs="Tahoma"/>
          </w:rPr>
          <w:t>http://aspiringbiodiversity.co.nz/</w:t>
        </w:r>
      </w:hyperlink>
    </w:p>
    <w:p w14:paraId="69F9621D" w14:textId="4A02F278" w:rsidR="00CA2BD2" w:rsidRPr="00EB052E" w:rsidRDefault="00CA2BD2" w:rsidP="00C83CBC">
      <w:pPr>
        <w:pStyle w:val="ListParagraph"/>
        <w:numPr>
          <w:ilvl w:val="0"/>
          <w:numId w:val="15"/>
        </w:numPr>
        <w:spacing w:before="100" w:beforeAutospacing="1" w:after="100" w:afterAutospacing="1"/>
        <w:ind w:left="0" w:firstLine="0"/>
        <w:rPr>
          <w:rFonts w:ascii="Calibri" w:hAnsi="Calibri" w:cs="Tahoma"/>
          <w:color w:val="000000"/>
        </w:rPr>
      </w:pPr>
      <w:r w:rsidRPr="00EB052E">
        <w:rPr>
          <w:rFonts w:ascii="Calibri" w:hAnsi="Calibri" w:cs="Tahoma"/>
          <w:color w:val="000000"/>
        </w:rPr>
        <w:t xml:space="preserve">Though MABT, </w:t>
      </w:r>
      <w:r w:rsidR="00C83CBC" w:rsidRPr="00EB052E">
        <w:rPr>
          <w:rFonts w:ascii="Calibri" w:hAnsi="Calibri" w:cs="Tahoma"/>
          <w:color w:val="000000"/>
        </w:rPr>
        <w:t>Wilkin River Jet have been awarded a Bronze Accredi</w:t>
      </w:r>
      <w:r w:rsidR="00251E79" w:rsidRPr="00EB052E">
        <w:rPr>
          <w:rFonts w:ascii="Calibri" w:hAnsi="Calibri" w:cs="Tahoma"/>
          <w:color w:val="000000"/>
        </w:rPr>
        <w:t>t</w:t>
      </w:r>
      <w:r w:rsidR="00C83CBC" w:rsidRPr="00EB052E">
        <w:rPr>
          <w:rFonts w:ascii="Calibri" w:hAnsi="Calibri" w:cs="Tahoma"/>
          <w:color w:val="000000"/>
        </w:rPr>
        <w:t xml:space="preserve">ation Award for their work in promoting braided rivers birds in their community and for tourists. They have set up a donation box specifically to help fund MABT trapping </w:t>
      </w:r>
      <w:proofErr w:type="spellStart"/>
      <w:r w:rsidR="00C83CBC" w:rsidRPr="00EB052E">
        <w:rPr>
          <w:rFonts w:ascii="Calibri" w:hAnsi="Calibri" w:cs="Tahoma"/>
          <w:color w:val="000000"/>
        </w:rPr>
        <w:t>programmes</w:t>
      </w:r>
      <w:proofErr w:type="spellEnd"/>
      <w:r w:rsidR="00C83CBC" w:rsidRPr="00EB052E">
        <w:rPr>
          <w:rFonts w:ascii="Calibri" w:hAnsi="Calibri" w:cs="Tahoma"/>
          <w:color w:val="000000"/>
        </w:rPr>
        <w:t>. This kind of ‘targeted donation’ is proven to be more effective than non-specific donations</w:t>
      </w:r>
    </w:p>
    <w:p w14:paraId="7BDD0B74" w14:textId="7857B2AD" w:rsidR="00DA4981" w:rsidRPr="00EB052E" w:rsidRDefault="00CA2BD2" w:rsidP="00A8704C">
      <w:pPr>
        <w:pStyle w:val="ListParagraph"/>
        <w:numPr>
          <w:ilvl w:val="0"/>
          <w:numId w:val="15"/>
        </w:numPr>
        <w:spacing w:before="100" w:beforeAutospacing="1" w:after="100" w:afterAutospacing="1"/>
        <w:ind w:left="0" w:firstLine="0"/>
        <w:rPr>
          <w:rFonts w:ascii="Calibri" w:hAnsi="Calibri" w:cs="Tahoma"/>
          <w:color w:val="000000"/>
        </w:rPr>
      </w:pPr>
      <w:r w:rsidRPr="00EB052E">
        <w:rPr>
          <w:rFonts w:ascii="Calibri" w:hAnsi="Calibri" w:cs="Tahoma"/>
          <w:color w:val="000000"/>
        </w:rPr>
        <w:t xml:space="preserve">Following funding approval for traps along the </w:t>
      </w:r>
      <w:r w:rsidR="009B7CB9" w:rsidRPr="00EB052E">
        <w:rPr>
          <w:rFonts w:ascii="Calibri" w:hAnsi="Calibri" w:cs="Tahoma"/>
          <w:color w:val="000000"/>
        </w:rPr>
        <w:t>Dart River</w:t>
      </w:r>
      <w:r w:rsidRPr="00EB052E">
        <w:rPr>
          <w:rFonts w:ascii="Calibri" w:hAnsi="Calibri" w:cs="Tahoma"/>
          <w:color w:val="000000"/>
        </w:rPr>
        <w:t xml:space="preserve">, the trapper, Russell </w:t>
      </w:r>
      <w:proofErr w:type="spellStart"/>
      <w:r w:rsidRPr="00EB052E">
        <w:rPr>
          <w:rFonts w:ascii="Calibri" w:hAnsi="Calibri" w:cs="Tahoma"/>
          <w:color w:val="000000"/>
        </w:rPr>
        <w:t>Varcoe</w:t>
      </w:r>
      <w:proofErr w:type="spellEnd"/>
      <w:r w:rsidRPr="00EB052E">
        <w:rPr>
          <w:rFonts w:ascii="Calibri" w:hAnsi="Calibri" w:cs="Tahoma"/>
          <w:color w:val="000000"/>
        </w:rPr>
        <w:t>, reported catching 105 mustelids and 160 rats so far (it’s only been a few months). I have yet to see a full trapping report (</w:t>
      </w:r>
      <w:proofErr w:type="spellStart"/>
      <w:r w:rsidRPr="00EB052E">
        <w:rPr>
          <w:rFonts w:ascii="Calibri" w:hAnsi="Calibri" w:cs="Tahoma"/>
          <w:color w:val="000000"/>
        </w:rPr>
        <w:t>ie</w:t>
      </w:r>
      <w:proofErr w:type="spellEnd"/>
      <w:r w:rsidRPr="00EB052E">
        <w:rPr>
          <w:rFonts w:ascii="Calibri" w:hAnsi="Calibri" w:cs="Tahoma"/>
          <w:color w:val="000000"/>
        </w:rPr>
        <w:t xml:space="preserve"> trap nights/locations/types) as I’m not sure how they’ve structured it, but it’s a solid result nonetheless</w:t>
      </w:r>
    </w:p>
    <w:p w14:paraId="495E51F3" w14:textId="76F29858" w:rsidR="00802CE7" w:rsidRPr="00EB052E" w:rsidRDefault="00416472" w:rsidP="00416472">
      <w:pPr>
        <w:pStyle w:val="ListParagraph"/>
        <w:numPr>
          <w:ilvl w:val="0"/>
          <w:numId w:val="15"/>
        </w:numPr>
        <w:spacing w:before="100" w:beforeAutospacing="1" w:after="100" w:afterAutospacing="1"/>
        <w:ind w:left="0" w:firstLine="0"/>
        <w:rPr>
          <w:rFonts w:ascii="Calibri" w:hAnsi="Calibri" w:cs="Tahoma"/>
          <w:color w:val="000000"/>
        </w:rPr>
      </w:pPr>
      <w:r w:rsidRPr="00EB052E">
        <w:rPr>
          <w:rFonts w:ascii="Calibri" w:hAnsi="Calibri" w:cs="Tahoma"/>
          <w:color w:val="000000"/>
        </w:rPr>
        <w:t xml:space="preserve">I have not followed through with </w:t>
      </w:r>
      <w:proofErr w:type="spellStart"/>
      <w:r w:rsidR="00F34615" w:rsidRPr="00EB052E">
        <w:rPr>
          <w:rFonts w:ascii="Calibri" w:hAnsi="Calibri" w:cs="Tahoma"/>
          <w:color w:val="000000"/>
        </w:rPr>
        <w:t>Amuri</w:t>
      </w:r>
      <w:proofErr w:type="spellEnd"/>
      <w:r w:rsidR="00F34615" w:rsidRPr="00EB052E">
        <w:rPr>
          <w:rFonts w:ascii="Calibri" w:hAnsi="Calibri" w:cs="Tahoma"/>
          <w:color w:val="000000"/>
        </w:rPr>
        <w:t xml:space="preserve"> Irriga</w:t>
      </w:r>
      <w:r w:rsidR="00A8704C" w:rsidRPr="00EB052E">
        <w:rPr>
          <w:rFonts w:ascii="Calibri" w:hAnsi="Calibri" w:cs="Tahoma"/>
          <w:color w:val="000000"/>
        </w:rPr>
        <w:t xml:space="preserve">tion </w:t>
      </w:r>
      <w:r w:rsidRPr="00EB052E">
        <w:rPr>
          <w:rFonts w:ascii="Calibri" w:hAnsi="Calibri" w:cs="Tahoma"/>
          <w:color w:val="000000"/>
        </w:rPr>
        <w:t>as they are seeking to delay the implementation of the ZIP by as much as 7 years. The situation in the Hurunui District has multiple com</w:t>
      </w:r>
      <w:r w:rsidR="005B6DBE" w:rsidRPr="00EB052E">
        <w:rPr>
          <w:rFonts w:ascii="Calibri" w:hAnsi="Calibri" w:cs="Tahoma"/>
          <w:color w:val="000000"/>
        </w:rPr>
        <w:t xml:space="preserve">plicating factors, something I </w:t>
      </w:r>
      <w:r w:rsidRPr="00EB052E">
        <w:rPr>
          <w:rFonts w:ascii="Calibri" w:hAnsi="Calibri" w:cs="Tahoma"/>
          <w:color w:val="000000"/>
        </w:rPr>
        <w:t xml:space="preserve">have </w:t>
      </w:r>
      <w:r w:rsidR="00110F0E" w:rsidRPr="00EB052E">
        <w:rPr>
          <w:rFonts w:ascii="Calibri" w:hAnsi="Calibri" w:cs="Tahoma"/>
          <w:color w:val="000000"/>
        </w:rPr>
        <w:t>mentioned</w:t>
      </w:r>
      <w:r w:rsidRPr="00EB052E">
        <w:rPr>
          <w:rFonts w:ascii="Calibri" w:hAnsi="Calibri" w:cs="Tahoma"/>
          <w:color w:val="000000"/>
        </w:rPr>
        <w:t xml:space="preserve"> in the current  newsletter (</w:t>
      </w:r>
      <w:hyperlink r:id="rId9" w:history="1">
        <w:r w:rsidRPr="00EB052E">
          <w:rPr>
            <w:rStyle w:val="Hyperlink"/>
            <w:rFonts w:ascii="Calibri" w:hAnsi="Calibri" w:cs="Tahoma"/>
          </w:rPr>
          <w:t>http://braid.org.nz/2018/06/braid-newsletter-38-01-june-2018/</w:t>
        </w:r>
      </w:hyperlink>
      <w:r w:rsidRPr="00EB052E">
        <w:rPr>
          <w:rFonts w:ascii="Calibri" w:hAnsi="Calibri" w:cs="Tahoma"/>
          <w:color w:val="000000"/>
        </w:rPr>
        <w:t xml:space="preserve"> ). The </w:t>
      </w:r>
      <w:r w:rsidR="00251E79" w:rsidRPr="00EB052E">
        <w:rPr>
          <w:rFonts w:ascii="Calibri" w:hAnsi="Calibri" w:cs="Tahoma"/>
          <w:color w:val="000000"/>
        </w:rPr>
        <w:t xml:space="preserve">island-building and black-backed gull control work </w:t>
      </w:r>
      <w:r w:rsidR="005B6DBE" w:rsidRPr="00EB052E">
        <w:rPr>
          <w:rFonts w:ascii="Calibri" w:hAnsi="Calibri" w:cs="Tahoma"/>
          <w:color w:val="000000"/>
        </w:rPr>
        <w:t xml:space="preserve">(more on this below) </w:t>
      </w:r>
      <w:r w:rsidR="00251E79" w:rsidRPr="00EB052E">
        <w:rPr>
          <w:rFonts w:ascii="Calibri" w:hAnsi="Calibri" w:cs="Tahoma"/>
          <w:color w:val="000000"/>
        </w:rPr>
        <w:t xml:space="preserve">being </w:t>
      </w:r>
      <w:r w:rsidRPr="00EB052E">
        <w:rPr>
          <w:rFonts w:ascii="Calibri" w:hAnsi="Calibri" w:cs="Tahoma"/>
          <w:color w:val="000000"/>
        </w:rPr>
        <w:t xml:space="preserve">planned </w:t>
      </w:r>
      <w:r w:rsidR="00251E79" w:rsidRPr="00EB052E">
        <w:rPr>
          <w:rFonts w:ascii="Calibri" w:hAnsi="Calibri" w:cs="Tahoma"/>
          <w:color w:val="000000"/>
        </w:rPr>
        <w:t>for the</w:t>
      </w:r>
      <w:r w:rsidRPr="00EB052E">
        <w:rPr>
          <w:rFonts w:ascii="Calibri" w:hAnsi="Calibri" w:cs="Tahoma"/>
          <w:color w:val="000000"/>
        </w:rPr>
        <w:t xml:space="preserve"> Hurunui and </w:t>
      </w:r>
      <w:proofErr w:type="spellStart"/>
      <w:r w:rsidRPr="00EB052E">
        <w:rPr>
          <w:rFonts w:ascii="Calibri" w:hAnsi="Calibri" w:cs="Tahoma"/>
          <w:color w:val="000000"/>
        </w:rPr>
        <w:t>Waiau</w:t>
      </w:r>
      <w:proofErr w:type="spellEnd"/>
      <w:r w:rsidRPr="00EB052E">
        <w:rPr>
          <w:rFonts w:ascii="Calibri" w:hAnsi="Calibri" w:cs="Tahoma"/>
          <w:color w:val="000000"/>
        </w:rPr>
        <w:t xml:space="preserve"> Rivers </w:t>
      </w:r>
      <w:r w:rsidR="005B6DBE" w:rsidRPr="00EB052E">
        <w:rPr>
          <w:rFonts w:ascii="Calibri" w:hAnsi="Calibri" w:cs="Tahoma"/>
          <w:color w:val="000000"/>
        </w:rPr>
        <w:t xml:space="preserve">via </w:t>
      </w:r>
      <w:r w:rsidR="00251E79" w:rsidRPr="00EB052E">
        <w:rPr>
          <w:rFonts w:ascii="Calibri" w:hAnsi="Calibri" w:cs="Tahoma"/>
          <w:color w:val="000000"/>
        </w:rPr>
        <w:t>Immediate Steps fund</w:t>
      </w:r>
      <w:r w:rsidR="00110F0E" w:rsidRPr="00EB052E">
        <w:rPr>
          <w:rFonts w:ascii="Calibri" w:hAnsi="Calibri" w:cs="Tahoma"/>
          <w:color w:val="000000"/>
        </w:rPr>
        <w:t>i</w:t>
      </w:r>
      <w:r w:rsidR="005B6DBE" w:rsidRPr="00EB052E">
        <w:rPr>
          <w:rFonts w:ascii="Calibri" w:hAnsi="Calibri" w:cs="Tahoma"/>
          <w:color w:val="000000"/>
        </w:rPr>
        <w:t>ng,</w:t>
      </w:r>
      <w:r w:rsidR="00251E79" w:rsidRPr="00EB052E">
        <w:rPr>
          <w:rFonts w:ascii="Calibri" w:hAnsi="Calibri" w:cs="Tahoma"/>
          <w:color w:val="000000"/>
        </w:rPr>
        <w:t xml:space="preserve"> </w:t>
      </w:r>
      <w:r w:rsidRPr="00EB052E">
        <w:rPr>
          <w:rFonts w:ascii="Calibri" w:hAnsi="Calibri" w:cs="Tahoma"/>
          <w:color w:val="000000"/>
        </w:rPr>
        <w:t xml:space="preserve">includes relationship building with adjoining landowners, with the potential for identifying and working with those </w:t>
      </w:r>
      <w:r w:rsidR="00251E79" w:rsidRPr="00EB052E">
        <w:rPr>
          <w:rFonts w:ascii="Calibri" w:hAnsi="Calibri" w:cs="Tahoma"/>
          <w:color w:val="000000"/>
        </w:rPr>
        <w:t>landowners who would like to do more</w:t>
      </w:r>
      <w:r w:rsidR="00110F0E" w:rsidRPr="00EB052E">
        <w:rPr>
          <w:rFonts w:ascii="Calibri" w:hAnsi="Calibri" w:cs="Tahoma"/>
          <w:color w:val="000000"/>
        </w:rPr>
        <w:t xml:space="preserve"> </w:t>
      </w:r>
      <w:r w:rsidR="00251E79" w:rsidRPr="00EB052E">
        <w:rPr>
          <w:rFonts w:ascii="Calibri" w:hAnsi="Calibri" w:cs="Tahoma"/>
          <w:color w:val="000000"/>
        </w:rPr>
        <w:t>(including monitoring and trapping)</w:t>
      </w:r>
      <w:r w:rsidRPr="00EB052E">
        <w:rPr>
          <w:rFonts w:ascii="Calibri" w:hAnsi="Calibri" w:cs="Tahoma"/>
          <w:color w:val="000000"/>
        </w:rPr>
        <w:t xml:space="preserve"> </w:t>
      </w:r>
      <w:r w:rsidR="00251E79" w:rsidRPr="00EB052E">
        <w:rPr>
          <w:rFonts w:ascii="Calibri" w:hAnsi="Calibri" w:cs="Tahoma"/>
          <w:color w:val="000000"/>
        </w:rPr>
        <w:t>to ensure better outcomes.</w:t>
      </w:r>
    </w:p>
    <w:p w14:paraId="3AC20A06" w14:textId="77777777" w:rsidR="00251E79" w:rsidRPr="00EB052E" w:rsidRDefault="00251E79" w:rsidP="00251E79">
      <w:pPr>
        <w:pStyle w:val="ListParagraph"/>
        <w:spacing w:before="100" w:beforeAutospacing="1" w:after="100" w:afterAutospacing="1"/>
        <w:ind w:left="0"/>
        <w:rPr>
          <w:rFonts w:ascii="Calibri" w:hAnsi="Calibri" w:cs="Tahoma"/>
          <w:color w:val="000000"/>
        </w:rPr>
      </w:pPr>
    </w:p>
    <w:p w14:paraId="7944F053" w14:textId="6259BEA9" w:rsidR="00251E79" w:rsidRPr="00EB052E" w:rsidRDefault="00802CE7" w:rsidP="00802CE7">
      <w:pPr>
        <w:pStyle w:val="ListParagraph"/>
        <w:spacing w:before="100" w:beforeAutospacing="1" w:after="100" w:afterAutospacing="1"/>
        <w:ind w:left="0"/>
        <w:rPr>
          <w:rFonts w:ascii="Calibri" w:hAnsi="Calibri" w:cs="Tahoma"/>
          <w:color w:val="000000"/>
        </w:rPr>
      </w:pPr>
      <w:r w:rsidRPr="00EB052E">
        <w:rPr>
          <w:rFonts w:ascii="Calibri" w:hAnsi="Calibri" w:cs="Tahoma"/>
          <w:color w:val="000000"/>
        </w:rPr>
        <w:t xml:space="preserve">The 3-year </w:t>
      </w:r>
      <w:r w:rsidR="00110F0E" w:rsidRPr="00EB052E">
        <w:rPr>
          <w:rFonts w:ascii="Calibri" w:hAnsi="Calibri" w:cs="Tahoma"/>
          <w:color w:val="000000"/>
        </w:rPr>
        <w:t>Partnership P</w:t>
      </w:r>
      <w:r w:rsidRPr="00EB052E">
        <w:rPr>
          <w:rFonts w:ascii="Calibri" w:hAnsi="Calibri" w:cs="Tahoma"/>
          <w:color w:val="000000"/>
        </w:rPr>
        <w:t>roject is in its final year this year. A full report of the outcome will be made available online as well as to the primary funding agencies, DOC and DIA in December 2018.</w:t>
      </w:r>
      <w:r w:rsidR="00251E79" w:rsidRPr="00EB052E">
        <w:rPr>
          <w:rFonts w:ascii="Calibri" w:hAnsi="Calibri" w:cs="Tahoma"/>
          <w:color w:val="000000"/>
        </w:rPr>
        <w:t xml:space="preserve"> </w:t>
      </w:r>
      <w:r w:rsidR="00110F0E" w:rsidRPr="00EB052E">
        <w:rPr>
          <w:rFonts w:ascii="Calibri" w:hAnsi="Calibri" w:cs="Tahoma"/>
          <w:color w:val="000000"/>
        </w:rPr>
        <w:t xml:space="preserve">While it has been highly successful in many ways, it has not been able to be financially self-sustaining. </w:t>
      </w:r>
    </w:p>
    <w:p w14:paraId="65E9B925" w14:textId="77777777" w:rsidR="00251E79" w:rsidRPr="00EB052E" w:rsidRDefault="00251E79" w:rsidP="00802CE7">
      <w:pPr>
        <w:pStyle w:val="ListParagraph"/>
        <w:spacing w:before="100" w:beforeAutospacing="1" w:after="100" w:afterAutospacing="1"/>
        <w:ind w:left="0"/>
        <w:rPr>
          <w:rFonts w:ascii="Calibri" w:hAnsi="Calibri" w:cs="Tahoma"/>
          <w:color w:val="000000"/>
        </w:rPr>
      </w:pPr>
    </w:p>
    <w:p w14:paraId="27F4509B" w14:textId="24C1C320" w:rsidR="00110F0E" w:rsidRPr="00EB052E" w:rsidRDefault="00251E79" w:rsidP="00EB052E">
      <w:pPr>
        <w:pStyle w:val="ListParagraph"/>
        <w:spacing w:before="100" w:beforeAutospacing="1" w:after="100" w:afterAutospacing="1"/>
        <w:ind w:left="0"/>
        <w:rPr>
          <w:rFonts w:ascii="Calibri" w:hAnsi="Calibri" w:cs="Tahoma"/>
          <w:color w:val="000000"/>
        </w:rPr>
      </w:pPr>
      <w:r w:rsidRPr="00EB052E">
        <w:rPr>
          <w:rFonts w:ascii="Calibri" w:hAnsi="Calibri" w:cs="Tahoma"/>
          <w:color w:val="000000"/>
        </w:rPr>
        <w:t xml:space="preserve">The question now is, where to from here? </w:t>
      </w:r>
    </w:p>
    <w:p w14:paraId="12B50E02" w14:textId="46FCBDF0" w:rsidR="00F34615" w:rsidRPr="00EB052E" w:rsidRDefault="00F34615" w:rsidP="00F34615">
      <w:pPr>
        <w:rPr>
          <w:rFonts w:ascii="Calibri" w:hAnsi="Calibri"/>
          <w:b/>
          <w:sz w:val="28"/>
          <w:szCs w:val="28"/>
        </w:rPr>
      </w:pPr>
      <w:r w:rsidRPr="00EB052E">
        <w:rPr>
          <w:rFonts w:ascii="Calibri" w:hAnsi="Calibri"/>
          <w:b/>
          <w:sz w:val="28"/>
          <w:szCs w:val="28"/>
        </w:rPr>
        <w:t>Trapping workshops</w:t>
      </w:r>
    </w:p>
    <w:p w14:paraId="3E87A507" w14:textId="7D47EB41" w:rsidR="00F34615" w:rsidRPr="00EB052E" w:rsidRDefault="00251E79" w:rsidP="00F34615">
      <w:pPr>
        <w:rPr>
          <w:rFonts w:ascii="Calibri" w:hAnsi="Calibri"/>
        </w:rPr>
      </w:pPr>
      <w:r w:rsidRPr="00EB052E">
        <w:rPr>
          <w:rFonts w:ascii="Calibri" w:hAnsi="Calibri"/>
        </w:rPr>
        <w:t>Following the trapping workshop last year, Nick secured funding specifically for traps in the Ashley Estuary as part of a long-term strategy to reintroduce Kaki. As I was away during the</w:t>
      </w:r>
      <w:r w:rsidR="00F34615" w:rsidRPr="00EB052E">
        <w:rPr>
          <w:rFonts w:ascii="Calibri" w:hAnsi="Calibri"/>
        </w:rPr>
        <w:t xml:space="preserve"> </w:t>
      </w:r>
      <w:r w:rsidRPr="00EB052E">
        <w:rPr>
          <w:rFonts w:ascii="Calibri" w:hAnsi="Calibri"/>
        </w:rPr>
        <w:t xml:space="preserve">trapping ‘Roadshow’ in February, I can’t personally speak to </w:t>
      </w:r>
      <w:r w:rsidR="00110F0E" w:rsidRPr="00EB052E">
        <w:rPr>
          <w:rFonts w:ascii="Calibri" w:hAnsi="Calibri"/>
        </w:rPr>
        <w:t>their</w:t>
      </w:r>
      <w:r w:rsidRPr="00EB052E">
        <w:rPr>
          <w:rFonts w:ascii="Calibri" w:hAnsi="Calibri"/>
        </w:rPr>
        <w:t xml:space="preserve"> success, however I understand uptake was excellent. I have since been working with DOC to promote the same format for several trapping workshops across Canterbury. While not all are specifically BRaid related</w:t>
      </w:r>
      <w:r w:rsidR="00110F0E" w:rsidRPr="00EB052E">
        <w:rPr>
          <w:rFonts w:ascii="Calibri" w:hAnsi="Calibri"/>
        </w:rPr>
        <w:t>,</w:t>
      </w:r>
      <w:r w:rsidRPr="00EB052E">
        <w:rPr>
          <w:rFonts w:ascii="Calibri" w:hAnsi="Calibri"/>
        </w:rPr>
        <w:t xml:space="preserve"> attendance and interest has been well above expectation.  </w:t>
      </w:r>
    </w:p>
    <w:p w14:paraId="384FCEF1" w14:textId="7243BE7C" w:rsidR="007E20FE" w:rsidRPr="00EB052E" w:rsidRDefault="00AE2C0A" w:rsidP="00A8704C">
      <w:pPr>
        <w:spacing w:before="100" w:beforeAutospacing="1" w:after="100" w:afterAutospacing="1"/>
        <w:rPr>
          <w:rStyle w:val="yiv1255782428"/>
          <w:rFonts w:ascii="Calibri" w:hAnsi="Calibri" w:cs="Tahoma"/>
          <w:b/>
          <w:color w:val="000000"/>
          <w:sz w:val="28"/>
          <w:szCs w:val="28"/>
        </w:rPr>
      </w:pPr>
      <w:r w:rsidRPr="00EB052E">
        <w:rPr>
          <w:rFonts w:ascii="Calibri" w:hAnsi="Calibri" w:cs="Tahoma"/>
          <w:b/>
          <w:color w:val="000000"/>
          <w:sz w:val="28"/>
          <w:szCs w:val="28"/>
        </w:rPr>
        <w:t>Education/outreach/support</w:t>
      </w:r>
    </w:p>
    <w:p w14:paraId="00CE6FF5" w14:textId="3ED36F6F" w:rsidR="0074032C" w:rsidRPr="00EB052E" w:rsidRDefault="00480329" w:rsidP="00251E79">
      <w:pPr>
        <w:pStyle w:val="ListParagraph"/>
        <w:widowControl w:val="0"/>
        <w:numPr>
          <w:ilvl w:val="0"/>
          <w:numId w:val="20"/>
        </w:numPr>
        <w:autoSpaceDE w:val="0"/>
        <w:autoSpaceDN w:val="0"/>
        <w:adjustRightInd w:val="0"/>
        <w:spacing w:after="240"/>
        <w:rPr>
          <w:rStyle w:val="yiv1255782428"/>
          <w:rFonts w:ascii="Calibri" w:hAnsi="Calibri" w:cs="Tahoma"/>
          <w:b/>
          <w:color w:val="000000"/>
        </w:rPr>
      </w:pPr>
      <w:r w:rsidRPr="00EB052E">
        <w:rPr>
          <w:rStyle w:val="yiv1255782428"/>
          <w:rFonts w:ascii="Calibri" w:hAnsi="Calibri" w:cs="Tahoma"/>
          <w:color w:val="000000"/>
        </w:rPr>
        <w:t xml:space="preserve">Submitted to </w:t>
      </w:r>
      <w:r w:rsidR="00251E79" w:rsidRPr="00EB052E">
        <w:rPr>
          <w:rStyle w:val="yiv1255782428"/>
          <w:rFonts w:ascii="Calibri" w:hAnsi="Calibri" w:cs="Tahoma"/>
          <w:b/>
          <w:color w:val="000000"/>
        </w:rPr>
        <w:t>Environment</w:t>
      </w:r>
      <w:r w:rsidR="00A97A68" w:rsidRPr="00EB052E">
        <w:rPr>
          <w:rStyle w:val="yiv1255782428"/>
          <w:rFonts w:ascii="Calibri" w:hAnsi="Calibri" w:cs="Tahoma"/>
          <w:b/>
          <w:color w:val="000000"/>
        </w:rPr>
        <w:t xml:space="preserve"> Canterbury </w:t>
      </w:r>
      <w:r w:rsidR="00251E79" w:rsidRPr="00EB052E">
        <w:rPr>
          <w:rStyle w:val="yiv1255782428"/>
          <w:rFonts w:ascii="Calibri" w:hAnsi="Calibri" w:cs="Tahoma"/>
          <w:b/>
          <w:color w:val="000000"/>
        </w:rPr>
        <w:t>Long Term plan</w:t>
      </w:r>
    </w:p>
    <w:p w14:paraId="7D7E4675" w14:textId="03D871A3" w:rsidR="00251E79" w:rsidRPr="00EB052E" w:rsidRDefault="00251E79" w:rsidP="00251E79">
      <w:pPr>
        <w:pStyle w:val="ListParagraph"/>
        <w:widowControl w:val="0"/>
        <w:numPr>
          <w:ilvl w:val="0"/>
          <w:numId w:val="20"/>
        </w:numPr>
        <w:autoSpaceDE w:val="0"/>
        <w:autoSpaceDN w:val="0"/>
        <w:adjustRightInd w:val="0"/>
        <w:spacing w:after="240"/>
        <w:rPr>
          <w:rFonts w:ascii="Calibri" w:hAnsi="Calibri" w:cs="Times"/>
        </w:rPr>
      </w:pPr>
      <w:r w:rsidRPr="00EB052E">
        <w:rPr>
          <w:rFonts w:ascii="Calibri" w:hAnsi="Calibri" w:cs="Times"/>
        </w:rPr>
        <w:t xml:space="preserve">Submitted to </w:t>
      </w:r>
      <w:r w:rsidRPr="00EB052E">
        <w:rPr>
          <w:rFonts w:ascii="Calibri" w:hAnsi="Calibri" w:cs="Times"/>
          <w:b/>
        </w:rPr>
        <w:t>Enviro</w:t>
      </w:r>
      <w:r w:rsidR="008852EF" w:rsidRPr="00EB052E">
        <w:rPr>
          <w:rFonts w:ascii="Calibri" w:hAnsi="Calibri" w:cs="Times"/>
          <w:b/>
        </w:rPr>
        <w:t>n</w:t>
      </w:r>
      <w:r w:rsidRPr="00EB052E">
        <w:rPr>
          <w:rFonts w:ascii="Calibri" w:hAnsi="Calibri" w:cs="Times"/>
          <w:b/>
        </w:rPr>
        <w:t>ment Southland Long Term Plan</w:t>
      </w:r>
      <w:r w:rsidRPr="00EB052E">
        <w:rPr>
          <w:rFonts w:ascii="Calibri" w:hAnsi="Calibri" w:cs="Times"/>
        </w:rPr>
        <w:t xml:space="preserve"> (largely written by Nick)</w:t>
      </w:r>
    </w:p>
    <w:p w14:paraId="32D7DD85" w14:textId="77777777" w:rsidR="008852EF" w:rsidRPr="00EB052E" w:rsidRDefault="00A768AD" w:rsidP="008852EF">
      <w:pPr>
        <w:pStyle w:val="ListParagraph"/>
        <w:widowControl w:val="0"/>
        <w:numPr>
          <w:ilvl w:val="0"/>
          <w:numId w:val="20"/>
        </w:numPr>
        <w:autoSpaceDE w:val="0"/>
        <w:autoSpaceDN w:val="0"/>
        <w:adjustRightInd w:val="0"/>
        <w:spacing w:after="240"/>
        <w:rPr>
          <w:rStyle w:val="yiv1255782428"/>
          <w:rFonts w:ascii="Calibri" w:hAnsi="Calibri" w:cs="Tahoma"/>
          <w:color w:val="000000"/>
        </w:rPr>
      </w:pPr>
      <w:r w:rsidRPr="00EB052E">
        <w:rPr>
          <w:rStyle w:val="yiv1255782428"/>
          <w:rFonts w:ascii="Calibri" w:hAnsi="Calibri" w:cs="Tahoma"/>
          <w:b/>
          <w:color w:val="000000"/>
        </w:rPr>
        <w:lastRenderedPageBreak/>
        <w:t>Rangiora H</w:t>
      </w:r>
      <w:r w:rsidR="009B7CB9" w:rsidRPr="00EB052E">
        <w:rPr>
          <w:rStyle w:val="yiv1255782428"/>
          <w:rFonts w:ascii="Calibri" w:hAnsi="Calibri" w:cs="Tahoma"/>
          <w:b/>
          <w:color w:val="000000"/>
        </w:rPr>
        <w:t>i</w:t>
      </w:r>
      <w:r w:rsidRPr="00EB052E">
        <w:rPr>
          <w:rStyle w:val="yiv1255782428"/>
          <w:rFonts w:ascii="Calibri" w:hAnsi="Calibri" w:cs="Tahoma"/>
          <w:b/>
          <w:color w:val="000000"/>
        </w:rPr>
        <w:t xml:space="preserve">gh School </w:t>
      </w:r>
      <w:r w:rsidR="00A8704C" w:rsidRPr="00EB052E">
        <w:rPr>
          <w:rStyle w:val="yiv1255782428"/>
          <w:rFonts w:ascii="Calibri" w:hAnsi="Calibri" w:cs="Tahoma"/>
          <w:b/>
          <w:color w:val="000000"/>
        </w:rPr>
        <w:t>River Studies</w:t>
      </w:r>
      <w:r w:rsidR="00A8704C" w:rsidRPr="00EB052E">
        <w:rPr>
          <w:rStyle w:val="yiv1255782428"/>
          <w:rFonts w:ascii="Calibri" w:hAnsi="Calibri" w:cs="Tahoma"/>
          <w:color w:val="000000"/>
        </w:rPr>
        <w:t xml:space="preserve"> follow up </w:t>
      </w:r>
      <w:r w:rsidR="004132B6" w:rsidRPr="00EB052E">
        <w:rPr>
          <w:rStyle w:val="yiv1255782428"/>
          <w:rFonts w:ascii="Calibri" w:hAnsi="Calibri" w:cs="Tahoma"/>
          <w:color w:val="000000"/>
        </w:rPr>
        <w:t>wi</w:t>
      </w:r>
      <w:r w:rsidR="008852EF" w:rsidRPr="00EB052E">
        <w:rPr>
          <w:rStyle w:val="yiv1255782428"/>
          <w:rFonts w:ascii="Calibri" w:hAnsi="Calibri" w:cs="Tahoma"/>
          <w:color w:val="000000"/>
        </w:rPr>
        <w:t>th their Year 13 Blue Planet group min-May</w:t>
      </w:r>
      <w:r w:rsidR="004132B6" w:rsidRPr="00EB052E">
        <w:rPr>
          <w:rStyle w:val="yiv1255782428"/>
          <w:rFonts w:ascii="Calibri" w:hAnsi="Calibri" w:cs="Tahoma"/>
          <w:color w:val="000000"/>
        </w:rPr>
        <w:t>. The</w:t>
      </w:r>
      <w:r w:rsidR="008852EF" w:rsidRPr="00EB052E">
        <w:rPr>
          <w:rStyle w:val="yiv1255782428"/>
          <w:rFonts w:ascii="Calibri" w:hAnsi="Calibri" w:cs="Tahoma"/>
          <w:color w:val="000000"/>
        </w:rPr>
        <w:t xml:space="preserve"> Ashley River was</w:t>
      </w:r>
      <w:r w:rsidR="004132B6" w:rsidRPr="00EB052E">
        <w:rPr>
          <w:rStyle w:val="yiv1255782428"/>
          <w:rFonts w:ascii="Calibri" w:hAnsi="Calibri" w:cs="Tahoma"/>
          <w:color w:val="000000"/>
        </w:rPr>
        <w:t xml:space="preserve"> river was flowing high</w:t>
      </w:r>
      <w:r w:rsidR="008852EF" w:rsidRPr="00EB052E">
        <w:rPr>
          <w:rStyle w:val="yiv1255782428"/>
          <w:rFonts w:ascii="Calibri" w:hAnsi="Calibri" w:cs="Tahoma"/>
          <w:color w:val="000000"/>
        </w:rPr>
        <w:t xml:space="preserve"> and muddy, but within </w:t>
      </w:r>
      <w:r w:rsidR="004132B6" w:rsidRPr="00EB052E">
        <w:rPr>
          <w:rStyle w:val="yiv1255782428"/>
          <w:rFonts w:ascii="Calibri" w:hAnsi="Calibri" w:cs="Tahoma"/>
          <w:color w:val="000000"/>
        </w:rPr>
        <w:t xml:space="preserve">few seconds of demonstrating how to </w:t>
      </w:r>
      <w:r w:rsidR="008852EF" w:rsidRPr="00EB052E">
        <w:rPr>
          <w:rStyle w:val="yiv1255782428"/>
          <w:rFonts w:ascii="Calibri" w:hAnsi="Calibri" w:cs="Tahoma"/>
          <w:color w:val="000000"/>
        </w:rPr>
        <w:t>catch invertebrates, tiny mayflies and reasonably sized</w:t>
      </w:r>
      <w:r w:rsidR="004132B6" w:rsidRPr="00EB052E">
        <w:rPr>
          <w:rStyle w:val="yiv1255782428"/>
          <w:rFonts w:ascii="Calibri" w:hAnsi="Calibri" w:cs="Tahoma"/>
          <w:color w:val="000000"/>
        </w:rPr>
        <w:t xml:space="preserve"> </w:t>
      </w:r>
      <w:proofErr w:type="spellStart"/>
      <w:r w:rsidR="008852EF" w:rsidRPr="00EB052E">
        <w:rPr>
          <w:rStyle w:val="yiv1255782428"/>
          <w:rFonts w:ascii="Calibri" w:hAnsi="Calibri" w:cs="Tahoma"/>
          <w:color w:val="000000"/>
        </w:rPr>
        <w:t>galaxids</w:t>
      </w:r>
      <w:proofErr w:type="spellEnd"/>
      <w:r w:rsidR="008852EF" w:rsidRPr="00EB052E">
        <w:rPr>
          <w:rStyle w:val="yiv1255782428"/>
          <w:rFonts w:ascii="Calibri" w:hAnsi="Calibri" w:cs="Tahoma"/>
          <w:color w:val="000000"/>
        </w:rPr>
        <w:t xml:space="preserve"> were netted. The aim is for senior students to teach younger students the ‘what’, ‘how’, and ‘why’ of invertebrate sampling, ensuring continuity over time. </w:t>
      </w:r>
    </w:p>
    <w:p w14:paraId="61ED67FC" w14:textId="77777777" w:rsidR="008852EF" w:rsidRPr="00EB052E" w:rsidRDefault="00F048CB" w:rsidP="00F048CB">
      <w:pPr>
        <w:pStyle w:val="ListParagraph"/>
        <w:widowControl w:val="0"/>
        <w:numPr>
          <w:ilvl w:val="0"/>
          <w:numId w:val="20"/>
        </w:numPr>
        <w:autoSpaceDE w:val="0"/>
        <w:autoSpaceDN w:val="0"/>
        <w:adjustRightInd w:val="0"/>
        <w:spacing w:before="100" w:beforeAutospacing="1" w:after="100" w:afterAutospacing="1"/>
        <w:rPr>
          <w:rFonts w:ascii="Calibri" w:hAnsi="Calibri" w:cs="Tahoma"/>
          <w:b/>
          <w:color w:val="000000"/>
        </w:rPr>
      </w:pPr>
      <w:r w:rsidRPr="00EB052E">
        <w:rPr>
          <w:rFonts w:ascii="Calibri" w:hAnsi="Calibri" w:cs="Tahoma"/>
          <w:b/>
          <w:color w:val="000000"/>
        </w:rPr>
        <w:t>The Flock</w:t>
      </w:r>
      <w:r w:rsidR="008852EF" w:rsidRPr="00EB052E">
        <w:rPr>
          <w:rFonts w:ascii="Calibri" w:hAnsi="Calibri" w:cs="Tahoma"/>
          <w:color w:val="000000"/>
        </w:rPr>
        <w:t xml:space="preserve">. As per the last report, we will look at doing this again at </w:t>
      </w:r>
      <w:r w:rsidRPr="00EB052E">
        <w:rPr>
          <w:rFonts w:ascii="Calibri" w:hAnsi="Calibri" w:cs="Tahoma"/>
          <w:color w:val="000000"/>
        </w:rPr>
        <w:t xml:space="preserve">the Botanical Gardens during Conservation Week. </w:t>
      </w:r>
    </w:p>
    <w:p w14:paraId="2847C4D2" w14:textId="4C0E1190" w:rsidR="002A5344" w:rsidRPr="00EB052E" w:rsidRDefault="002A5344" w:rsidP="00F048CB">
      <w:pPr>
        <w:pStyle w:val="ListParagraph"/>
        <w:widowControl w:val="0"/>
        <w:numPr>
          <w:ilvl w:val="0"/>
          <w:numId w:val="20"/>
        </w:numPr>
        <w:autoSpaceDE w:val="0"/>
        <w:autoSpaceDN w:val="0"/>
        <w:adjustRightInd w:val="0"/>
        <w:spacing w:before="100" w:beforeAutospacing="1" w:after="100" w:afterAutospacing="1"/>
        <w:rPr>
          <w:rStyle w:val="yiv1255782428"/>
          <w:rFonts w:ascii="Calibri" w:hAnsi="Calibri" w:cs="Tahoma"/>
          <w:b/>
          <w:color w:val="000000"/>
        </w:rPr>
      </w:pPr>
      <w:r w:rsidRPr="00EB052E">
        <w:rPr>
          <w:rFonts w:ascii="Calibri" w:hAnsi="Calibri" w:cs="Tahoma"/>
          <w:b/>
          <w:color w:val="000000"/>
        </w:rPr>
        <w:t>The website</w:t>
      </w:r>
      <w:r w:rsidRPr="00EB052E">
        <w:rPr>
          <w:rFonts w:ascii="Calibri" w:hAnsi="Calibri" w:cs="Tahoma"/>
          <w:color w:val="000000"/>
        </w:rPr>
        <w:t xml:space="preserve"> </w:t>
      </w:r>
      <w:r w:rsidR="008852EF" w:rsidRPr="00EB052E">
        <w:rPr>
          <w:rFonts w:ascii="Calibri" w:hAnsi="Calibri" w:cs="Tahoma"/>
          <w:color w:val="000000"/>
        </w:rPr>
        <w:t xml:space="preserve">and Facebook </w:t>
      </w:r>
      <w:proofErr w:type="gramStart"/>
      <w:r w:rsidR="008852EF" w:rsidRPr="00EB052E">
        <w:rPr>
          <w:rFonts w:ascii="Calibri" w:hAnsi="Calibri" w:cs="Tahoma"/>
          <w:color w:val="000000"/>
        </w:rPr>
        <w:t>continues</w:t>
      </w:r>
      <w:proofErr w:type="gramEnd"/>
      <w:r w:rsidR="008852EF" w:rsidRPr="00EB052E">
        <w:rPr>
          <w:rFonts w:ascii="Calibri" w:hAnsi="Calibri" w:cs="Tahoma"/>
          <w:color w:val="000000"/>
        </w:rPr>
        <w:t xml:space="preserve"> to be our key resource and communications tool respectively.</w:t>
      </w:r>
      <w:r w:rsidRPr="00EB052E">
        <w:rPr>
          <w:rFonts w:ascii="Calibri" w:hAnsi="Calibri" w:cs="Tahoma"/>
          <w:color w:val="000000"/>
        </w:rPr>
        <w:t xml:space="preserve"> </w:t>
      </w:r>
    </w:p>
    <w:p w14:paraId="0D287994" w14:textId="77777777" w:rsidR="0018393A" w:rsidRPr="00EB052E" w:rsidRDefault="00110F0E" w:rsidP="0018393A">
      <w:pPr>
        <w:pStyle w:val="ListParagraph"/>
        <w:widowControl w:val="0"/>
        <w:numPr>
          <w:ilvl w:val="0"/>
          <w:numId w:val="20"/>
        </w:numPr>
        <w:autoSpaceDE w:val="0"/>
        <w:autoSpaceDN w:val="0"/>
        <w:adjustRightInd w:val="0"/>
        <w:spacing w:before="100" w:beforeAutospacing="1" w:after="100" w:afterAutospacing="1"/>
        <w:rPr>
          <w:rFonts w:ascii="Calibri" w:hAnsi="Calibri" w:cs="Tahoma"/>
          <w:b/>
          <w:color w:val="000000"/>
        </w:rPr>
      </w:pPr>
      <w:r w:rsidRPr="00EB052E">
        <w:rPr>
          <w:rStyle w:val="yiv1255782428"/>
          <w:rFonts w:ascii="Calibri" w:hAnsi="Calibri" w:cs="Tahoma"/>
          <w:b/>
          <w:color w:val="000000"/>
        </w:rPr>
        <w:t xml:space="preserve">Black-backed gull management. </w:t>
      </w:r>
      <w:proofErr w:type="spellStart"/>
      <w:r w:rsidRPr="00EB052E">
        <w:rPr>
          <w:rFonts w:ascii="Calibri" w:hAnsi="Calibri"/>
          <w:color w:val="000000"/>
        </w:rPr>
        <w:t>ECan</w:t>
      </w:r>
      <w:proofErr w:type="spellEnd"/>
      <w:r w:rsidRPr="00EB052E">
        <w:rPr>
          <w:rFonts w:ascii="Calibri" w:hAnsi="Calibri"/>
          <w:color w:val="000000"/>
        </w:rPr>
        <w:t xml:space="preserve"> have contracted Wildlife Management International Ltd (WMIL) to develop a Canterbury Southern Black-backed Gull Strategy. </w:t>
      </w:r>
      <w:r w:rsidRPr="00EB052E">
        <w:rPr>
          <w:rStyle w:val="yiv1255782428"/>
          <w:rFonts w:ascii="Calibri" w:hAnsi="Calibri" w:cs="Tahoma"/>
          <w:color w:val="000000"/>
        </w:rPr>
        <w:t>We are actively supporting this through a range of initiatives, primarily to raise public awareness and respond to questions.</w:t>
      </w:r>
      <w:r w:rsidR="00B23F8C" w:rsidRPr="00EB052E">
        <w:rPr>
          <w:rStyle w:val="yiv1255782428"/>
          <w:rFonts w:ascii="Calibri" w:hAnsi="Calibri" w:cs="Tahoma"/>
          <w:color w:val="000000"/>
        </w:rPr>
        <w:t xml:space="preserve"> WMIL will be looking at controlling several colonies around the Hurunui (and depending on time frames and human resources) possibly the </w:t>
      </w:r>
      <w:proofErr w:type="spellStart"/>
      <w:r w:rsidR="00B23F8C" w:rsidRPr="00EB052E">
        <w:rPr>
          <w:rStyle w:val="yiv1255782428"/>
          <w:rFonts w:ascii="Calibri" w:hAnsi="Calibri" w:cs="Tahoma"/>
          <w:color w:val="000000"/>
        </w:rPr>
        <w:t>Waiau</w:t>
      </w:r>
      <w:proofErr w:type="spellEnd"/>
      <w:r w:rsidR="00B23F8C" w:rsidRPr="00EB052E">
        <w:rPr>
          <w:rStyle w:val="yiv1255782428"/>
          <w:rFonts w:ascii="Calibri" w:hAnsi="Calibri" w:cs="Tahoma"/>
          <w:color w:val="000000"/>
        </w:rPr>
        <w:t xml:space="preserve"> River this year as part of the above </w:t>
      </w:r>
      <w:proofErr w:type="spellStart"/>
      <w:r w:rsidR="00B23F8C" w:rsidRPr="00EB052E">
        <w:rPr>
          <w:rStyle w:val="yiv1255782428"/>
          <w:rFonts w:ascii="Calibri" w:hAnsi="Calibri" w:cs="Tahoma"/>
          <w:color w:val="000000"/>
        </w:rPr>
        <w:t>programme</w:t>
      </w:r>
      <w:proofErr w:type="spellEnd"/>
      <w:r w:rsidR="00B23F8C" w:rsidRPr="00EB052E">
        <w:rPr>
          <w:rStyle w:val="yiv1255782428"/>
          <w:rFonts w:ascii="Calibri" w:hAnsi="Calibri" w:cs="Tahoma"/>
          <w:color w:val="000000"/>
        </w:rPr>
        <w:t xml:space="preserve">. We (BRaid) are in the process of planning </w:t>
      </w:r>
      <w:r w:rsidR="005B6DBE" w:rsidRPr="00EB052E">
        <w:rPr>
          <w:rStyle w:val="yiv1255782428"/>
          <w:rFonts w:ascii="Calibri" w:hAnsi="Calibri" w:cs="Tahoma"/>
          <w:color w:val="000000"/>
        </w:rPr>
        <w:t xml:space="preserve">to </w:t>
      </w:r>
      <w:r w:rsidR="00B23F8C" w:rsidRPr="00EB052E">
        <w:rPr>
          <w:rFonts w:ascii="Calibri" w:hAnsi="Calibri"/>
        </w:rPr>
        <w:t>remove small colonies in the upper Waimakariri, as there is sufficient data (bird counts) to test the efficacy</w:t>
      </w:r>
      <w:r w:rsidR="005B6DBE" w:rsidRPr="00EB052E">
        <w:rPr>
          <w:rFonts w:ascii="Calibri" w:hAnsi="Calibri"/>
        </w:rPr>
        <w:t xml:space="preserve">. We will also be inviting BRaid members and others (anyone really, who wants to help put) to assist in collecting carcasses. </w:t>
      </w:r>
    </w:p>
    <w:p w14:paraId="52C4A86A" w14:textId="30943ED1" w:rsidR="008852EF" w:rsidRPr="00EB052E" w:rsidRDefault="005B6DBE" w:rsidP="0018393A">
      <w:pPr>
        <w:pStyle w:val="ListParagraph"/>
        <w:widowControl w:val="0"/>
        <w:numPr>
          <w:ilvl w:val="0"/>
          <w:numId w:val="20"/>
        </w:numPr>
        <w:autoSpaceDE w:val="0"/>
        <w:autoSpaceDN w:val="0"/>
        <w:adjustRightInd w:val="0"/>
        <w:spacing w:before="100" w:beforeAutospacing="1" w:after="100" w:afterAutospacing="1"/>
        <w:rPr>
          <w:rStyle w:val="yiv1255782428"/>
          <w:rFonts w:ascii="Calibri" w:hAnsi="Calibri" w:cs="Tahoma"/>
          <w:b/>
          <w:color w:val="000000"/>
        </w:rPr>
      </w:pPr>
      <w:r w:rsidRPr="00EB052E">
        <w:rPr>
          <w:rStyle w:val="yiv1255782428"/>
          <w:rFonts w:ascii="Calibri" w:hAnsi="Calibri" w:cs="Tahoma"/>
          <w:b/>
          <w:color w:val="000000"/>
        </w:rPr>
        <w:t xml:space="preserve">Encroachment of </w:t>
      </w:r>
      <w:r w:rsidR="004D3A47" w:rsidRPr="00EB052E">
        <w:rPr>
          <w:rStyle w:val="yiv1255782428"/>
          <w:rFonts w:ascii="Calibri" w:hAnsi="Calibri" w:cs="Tahoma"/>
          <w:b/>
          <w:color w:val="000000"/>
        </w:rPr>
        <w:t>agricultural lands</w:t>
      </w:r>
      <w:r w:rsidRPr="00EB052E">
        <w:rPr>
          <w:rStyle w:val="yiv1255782428"/>
          <w:rFonts w:ascii="Calibri" w:hAnsi="Calibri" w:cs="Tahoma"/>
          <w:b/>
          <w:color w:val="000000"/>
        </w:rPr>
        <w:t xml:space="preserve"> onto Braided </w:t>
      </w:r>
      <w:proofErr w:type="gramStart"/>
      <w:r w:rsidRPr="00EB052E">
        <w:rPr>
          <w:rStyle w:val="yiv1255782428"/>
          <w:rFonts w:ascii="Calibri" w:hAnsi="Calibri" w:cs="Tahoma"/>
          <w:b/>
          <w:color w:val="000000"/>
        </w:rPr>
        <w:t>River beds</w:t>
      </w:r>
      <w:proofErr w:type="gramEnd"/>
      <w:r w:rsidRPr="00EB052E">
        <w:rPr>
          <w:rStyle w:val="yiv1255782428"/>
          <w:rFonts w:ascii="Calibri" w:hAnsi="Calibri" w:cs="Tahoma"/>
          <w:b/>
          <w:color w:val="000000"/>
        </w:rPr>
        <w:t xml:space="preserve">: </w:t>
      </w:r>
      <w:proofErr w:type="spellStart"/>
      <w:r w:rsidRPr="00EB052E">
        <w:rPr>
          <w:rStyle w:val="yiv1255782428"/>
          <w:rFonts w:ascii="Calibri" w:hAnsi="Calibri" w:cs="Tahoma"/>
          <w:color w:val="000000"/>
        </w:rPr>
        <w:t>ECan</w:t>
      </w:r>
      <w:proofErr w:type="spellEnd"/>
      <w:r w:rsidRPr="00EB052E">
        <w:rPr>
          <w:rStyle w:val="yiv1255782428"/>
          <w:rFonts w:ascii="Calibri" w:hAnsi="Calibri" w:cs="Tahoma"/>
          <w:color w:val="000000"/>
        </w:rPr>
        <w:t xml:space="preserve"> are holding key stakeholder meetings to determine the extent </w:t>
      </w:r>
      <w:r w:rsidRPr="00EB052E">
        <w:rPr>
          <w:rFonts w:ascii="Calibri" w:hAnsi="Calibri"/>
          <w:color w:val="000000"/>
        </w:rPr>
        <w:t xml:space="preserve">of the ‘river bed’ in braided rivers in order to manage for the multiple values </w:t>
      </w:r>
      <w:r w:rsidR="0018393A" w:rsidRPr="00EB052E">
        <w:rPr>
          <w:rFonts w:ascii="Calibri" w:hAnsi="Calibri"/>
          <w:color w:val="000000"/>
        </w:rPr>
        <w:t>(environmental, economic, cultural, and social)</w:t>
      </w:r>
      <w:r w:rsidRPr="00EB052E">
        <w:rPr>
          <w:rFonts w:ascii="Calibri" w:hAnsi="Calibri"/>
          <w:color w:val="000000"/>
        </w:rPr>
        <w:t xml:space="preserve"> in particular through RMA regulation. </w:t>
      </w:r>
      <w:r w:rsidR="0018393A" w:rsidRPr="00EB052E">
        <w:rPr>
          <w:rFonts w:ascii="Calibri" w:hAnsi="Calibri"/>
          <w:color w:val="000000"/>
        </w:rPr>
        <w:t>It’s</w:t>
      </w:r>
      <w:r w:rsidR="004D3A47" w:rsidRPr="00EB052E">
        <w:rPr>
          <w:rFonts w:ascii="Calibri" w:hAnsi="Calibri"/>
          <w:color w:val="000000"/>
        </w:rPr>
        <w:t xml:space="preserve"> not as simple as drawing lines on maps, </w:t>
      </w:r>
      <w:r w:rsidR="0018393A" w:rsidRPr="00EB052E">
        <w:rPr>
          <w:rFonts w:ascii="Calibri" w:hAnsi="Calibri"/>
          <w:color w:val="000000"/>
        </w:rPr>
        <w:t>something I’ve touched on here</w:t>
      </w:r>
      <w:r w:rsidRPr="00EB052E">
        <w:rPr>
          <w:rFonts w:ascii="Calibri" w:hAnsi="Calibri"/>
          <w:color w:val="000000"/>
        </w:rPr>
        <w:t xml:space="preserve">: </w:t>
      </w:r>
      <w:hyperlink r:id="rId10" w:history="1">
        <w:r w:rsidRPr="00EB052E">
          <w:rPr>
            <w:rStyle w:val="Hyperlink"/>
            <w:rFonts w:ascii="Calibri" w:hAnsi="Calibri"/>
          </w:rPr>
          <w:t>http://braid.org.nz/2018/06/braided-rivers-the-bridge-project/</w:t>
        </w:r>
      </w:hyperlink>
      <w:r w:rsidRPr="00EB052E">
        <w:rPr>
          <w:rFonts w:ascii="Calibri" w:hAnsi="Calibri"/>
          <w:color w:val="000000"/>
        </w:rPr>
        <w:t xml:space="preserve"> </w:t>
      </w:r>
      <w:r w:rsidR="00F60DAC" w:rsidRPr="00EB052E">
        <w:rPr>
          <w:rFonts w:ascii="Calibri" w:hAnsi="Calibri"/>
          <w:color w:val="000000"/>
        </w:rPr>
        <w:t xml:space="preserve">following the first of these meetings at Spotswood last Wednesday. </w:t>
      </w:r>
      <w:r w:rsidR="0018393A" w:rsidRPr="00EB052E">
        <w:rPr>
          <w:rFonts w:ascii="Calibri" w:hAnsi="Calibri"/>
          <w:color w:val="000000"/>
        </w:rPr>
        <w:t>The</w:t>
      </w:r>
      <w:r w:rsidR="004D3A47" w:rsidRPr="00EB052E">
        <w:rPr>
          <w:rFonts w:ascii="Calibri" w:hAnsi="Calibri"/>
          <w:color w:val="000000"/>
        </w:rPr>
        <w:t xml:space="preserve"> </w:t>
      </w:r>
      <w:r w:rsidRPr="00EB052E">
        <w:rPr>
          <w:rFonts w:ascii="Calibri" w:hAnsi="Calibri"/>
          <w:color w:val="000000"/>
        </w:rPr>
        <w:t xml:space="preserve">key questions </w:t>
      </w:r>
      <w:proofErr w:type="gramStart"/>
      <w:r w:rsidRPr="00EB052E">
        <w:rPr>
          <w:rFonts w:ascii="Calibri" w:hAnsi="Calibri"/>
          <w:color w:val="000000"/>
        </w:rPr>
        <w:t>are:</w:t>
      </w:r>
      <w:proofErr w:type="gramEnd"/>
      <w:r w:rsidRPr="00EB052E">
        <w:rPr>
          <w:rStyle w:val="yiv1255782428"/>
          <w:rFonts w:ascii="Calibri" w:hAnsi="Calibri" w:cs="Tahoma"/>
          <w:b/>
          <w:color w:val="000000"/>
        </w:rPr>
        <w:t xml:space="preserve"> what do we value about braided rivers</w:t>
      </w:r>
      <w:r w:rsidRPr="00EB052E">
        <w:rPr>
          <w:rStyle w:val="yiv1255782428"/>
          <w:rFonts w:ascii="Calibri" w:hAnsi="Calibri" w:cs="Tahoma"/>
          <w:color w:val="000000"/>
        </w:rPr>
        <w:t>, and</w:t>
      </w:r>
      <w:r w:rsidRPr="00EB052E">
        <w:rPr>
          <w:rStyle w:val="yiv1255782428"/>
          <w:rFonts w:ascii="Calibri" w:hAnsi="Calibri" w:cs="Tahoma"/>
          <w:b/>
          <w:color w:val="000000"/>
        </w:rPr>
        <w:t xml:space="preserve"> why.</w:t>
      </w:r>
      <w:r w:rsidR="004D3A47" w:rsidRPr="00EB052E">
        <w:rPr>
          <w:rStyle w:val="yiv1255782428"/>
          <w:rFonts w:ascii="Calibri" w:hAnsi="Calibri" w:cs="Tahoma"/>
          <w:b/>
          <w:color w:val="000000"/>
        </w:rPr>
        <w:t xml:space="preserve"> </w:t>
      </w:r>
      <w:r w:rsidR="0018393A" w:rsidRPr="00EB052E">
        <w:rPr>
          <w:rStyle w:val="yiv1255782428"/>
          <w:rFonts w:ascii="Calibri" w:hAnsi="Calibri" w:cs="Tahoma"/>
          <w:color w:val="000000"/>
        </w:rPr>
        <w:t>BRaid’s key value</w:t>
      </w:r>
      <w:r w:rsidR="00F60DAC" w:rsidRPr="00EB052E">
        <w:rPr>
          <w:rStyle w:val="yiv1255782428"/>
          <w:rFonts w:ascii="Calibri" w:hAnsi="Calibri" w:cs="Tahoma"/>
          <w:color w:val="000000"/>
        </w:rPr>
        <w:t>s</w:t>
      </w:r>
      <w:r w:rsidR="0018393A" w:rsidRPr="00EB052E">
        <w:rPr>
          <w:rStyle w:val="yiv1255782428"/>
          <w:rFonts w:ascii="Calibri" w:hAnsi="Calibri" w:cs="Tahoma"/>
          <w:color w:val="000000"/>
        </w:rPr>
        <w:t xml:space="preserve"> are the ability of the rivers to support healthy bird populations; the </w:t>
      </w:r>
      <w:r w:rsidR="00F60DAC" w:rsidRPr="00EB052E">
        <w:rPr>
          <w:rStyle w:val="yiv1255782428"/>
          <w:rFonts w:ascii="Calibri" w:hAnsi="Calibri" w:cs="Tahoma"/>
          <w:color w:val="000000"/>
        </w:rPr>
        <w:t>‘</w:t>
      </w:r>
      <w:r w:rsidR="0018393A" w:rsidRPr="00EB052E">
        <w:rPr>
          <w:rStyle w:val="yiv1255782428"/>
          <w:rFonts w:ascii="Calibri" w:hAnsi="Calibri" w:cs="Tahoma"/>
          <w:color w:val="000000"/>
        </w:rPr>
        <w:t>why</w:t>
      </w:r>
      <w:r w:rsidR="00F60DAC" w:rsidRPr="00EB052E">
        <w:rPr>
          <w:rStyle w:val="yiv1255782428"/>
          <w:rFonts w:ascii="Calibri" w:hAnsi="Calibri" w:cs="Tahoma"/>
          <w:color w:val="000000"/>
        </w:rPr>
        <w:t>’</w:t>
      </w:r>
      <w:r w:rsidR="0018393A" w:rsidRPr="00EB052E">
        <w:rPr>
          <w:rStyle w:val="yiv1255782428"/>
          <w:rFonts w:ascii="Calibri" w:hAnsi="Calibri" w:cs="Tahoma"/>
          <w:color w:val="000000"/>
        </w:rPr>
        <w:t xml:space="preserve"> is environmental, which in turn supports cultural imperatives and ultimately underpins social and economic values. There will be contention around </w:t>
      </w:r>
      <w:proofErr w:type="gramStart"/>
      <w:r w:rsidR="00F60DAC" w:rsidRPr="00EB052E">
        <w:rPr>
          <w:rStyle w:val="yiv1255782428"/>
          <w:rFonts w:ascii="Calibri" w:hAnsi="Calibri" w:cs="Tahoma"/>
          <w:color w:val="000000"/>
        </w:rPr>
        <w:t>this issues</w:t>
      </w:r>
      <w:proofErr w:type="gramEnd"/>
      <w:r w:rsidR="0018393A" w:rsidRPr="00EB052E">
        <w:rPr>
          <w:rStyle w:val="yiv1255782428"/>
          <w:rFonts w:ascii="Calibri" w:hAnsi="Calibri" w:cs="Tahoma"/>
          <w:color w:val="000000"/>
        </w:rPr>
        <w:t xml:space="preserve">, especially as </w:t>
      </w:r>
      <w:r w:rsidR="00F60DAC" w:rsidRPr="00EB052E">
        <w:rPr>
          <w:rStyle w:val="yiv1255782428"/>
          <w:rFonts w:ascii="Calibri" w:hAnsi="Calibri" w:cs="Tahoma"/>
          <w:color w:val="000000"/>
        </w:rPr>
        <w:t>farmers already are under pressure at multiple levels.</w:t>
      </w:r>
      <w:r w:rsidR="0018393A" w:rsidRPr="00EB052E">
        <w:rPr>
          <w:rStyle w:val="yiv1255782428"/>
          <w:rFonts w:ascii="Calibri" w:hAnsi="Calibri" w:cs="Tahoma"/>
          <w:color w:val="000000"/>
        </w:rPr>
        <w:t xml:space="preserve"> </w:t>
      </w:r>
      <w:r w:rsidR="00F60DAC" w:rsidRPr="00EB052E">
        <w:rPr>
          <w:rStyle w:val="yiv1255782428"/>
          <w:rFonts w:ascii="Calibri" w:hAnsi="Calibri" w:cs="Tahoma"/>
          <w:color w:val="000000"/>
        </w:rPr>
        <w:t>There is also common ground, however: removing weeds, especially willows, in the fairways will improve everyone’s perceived values.</w:t>
      </w:r>
    </w:p>
    <w:p w14:paraId="240F99FF" w14:textId="77777777" w:rsidR="0018393A" w:rsidRPr="00EB052E" w:rsidRDefault="0018393A" w:rsidP="00F60DAC">
      <w:pPr>
        <w:pStyle w:val="ListParagraph"/>
        <w:widowControl w:val="0"/>
        <w:autoSpaceDE w:val="0"/>
        <w:autoSpaceDN w:val="0"/>
        <w:adjustRightInd w:val="0"/>
        <w:spacing w:before="100" w:beforeAutospacing="1" w:after="100" w:afterAutospacing="1"/>
        <w:rPr>
          <w:rStyle w:val="yiv1255782428"/>
          <w:rFonts w:ascii="Calibri" w:hAnsi="Calibri" w:cs="Tahoma"/>
          <w:b/>
          <w:color w:val="000000"/>
        </w:rPr>
      </w:pPr>
    </w:p>
    <w:p w14:paraId="4DDFA75A" w14:textId="6B6B30AF" w:rsidR="00656E26" w:rsidRPr="00EB052E" w:rsidRDefault="00656E26" w:rsidP="00480329">
      <w:pPr>
        <w:pStyle w:val="ListParagraph"/>
        <w:spacing w:before="100" w:beforeAutospacing="1" w:after="100" w:afterAutospacing="1"/>
        <w:ind w:left="0"/>
        <w:rPr>
          <w:rStyle w:val="yiv1255782428"/>
          <w:rFonts w:ascii="Calibri" w:hAnsi="Calibri" w:cs="Tahoma"/>
          <w:b/>
          <w:color w:val="000000"/>
          <w:sz w:val="28"/>
          <w:szCs w:val="28"/>
        </w:rPr>
      </w:pPr>
      <w:r w:rsidRPr="00EB052E">
        <w:rPr>
          <w:rStyle w:val="yiv1255782428"/>
          <w:rFonts w:ascii="Calibri" w:hAnsi="Calibri" w:cs="Tahoma"/>
          <w:b/>
          <w:color w:val="000000"/>
          <w:sz w:val="28"/>
          <w:szCs w:val="28"/>
        </w:rPr>
        <w:t>Correspondence</w:t>
      </w:r>
      <w:r w:rsidR="005B6DBE" w:rsidRPr="00EB052E">
        <w:rPr>
          <w:rStyle w:val="yiv1255782428"/>
          <w:rFonts w:ascii="Calibri" w:hAnsi="Calibri" w:cs="Tahoma"/>
          <w:b/>
          <w:color w:val="000000"/>
          <w:sz w:val="28"/>
          <w:szCs w:val="28"/>
        </w:rPr>
        <w:t xml:space="preserve"> in:</w:t>
      </w:r>
    </w:p>
    <w:p w14:paraId="44E8E9A9" w14:textId="0D10C189" w:rsidR="00110F0E" w:rsidRPr="00EB052E" w:rsidRDefault="008852EF" w:rsidP="005B6DBE">
      <w:pPr>
        <w:pStyle w:val="ListParagraph"/>
        <w:widowControl w:val="0"/>
        <w:numPr>
          <w:ilvl w:val="0"/>
          <w:numId w:val="21"/>
        </w:numPr>
        <w:autoSpaceDE w:val="0"/>
        <w:autoSpaceDN w:val="0"/>
        <w:adjustRightInd w:val="0"/>
        <w:rPr>
          <w:rStyle w:val="yiv1255782428"/>
          <w:rFonts w:ascii="Calibri" w:hAnsi="Calibri" w:cs="Calibri"/>
        </w:rPr>
      </w:pPr>
      <w:proofErr w:type="spellStart"/>
      <w:r w:rsidRPr="00EB052E">
        <w:rPr>
          <w:rStyle w:val="yiv1255782428"/>
          <w:rFonts w:ascii="Calibri" w:hAnsi="Calibri" w:cs="Tahoma"/>
          <w:b/>
          <w:color w:val="000000"/>
        </w:rPr>
        <w:t>ECan</w:t>
      </w:r>
      <w:proofErr w:type="spellEnd"/>
      <w:r w:rsidR="005B6DBE" w:rsidRPr="00EB052E">
        <w:rPr>
          <w:rStyle w:val="yiv1255782428"/>
          <w:rFonts w:ascii="Calibri" w:hAnsi="Calibri" w:cs="Tahoma"/>
          <w:color w:val="000000"/>
        </w:rPr>
        <w:t xml:space="preserve"> </w:t>
      </w:r>
      <w:r w:rsidRPr="00EB052E">
        <w:rPr>
          <w:rStyle w:val="yiv1255782428"/>
          <w:rFonts w:ascii="Calibri" w:hAnsi="Calibri" w:cs="Tahoma"/>
          <w:color w:val="000000"/>
        </w:rPr>
        <w:t>letter acknowledging submission to LTP</w:t>
      </w:r>
    </w:p>
    <w:p w14:paraId="337E3DAC" w14:textId="77777777" w:rsidR="005B6DBE" w:rsidRPr="00EB052E" w:rsidRDefault="005B6DBE" w:rsidP="002B719F">
      <w:pPr>
        <w:pStyle w:val="ListParagraph"/>
        <w:widowControl w:val="0"/>
        <w:autoSpaceDE w:val="0"/>
        <w:autoSpaceDN w:val="0"/>
        <w:adjustRightInd w:val="0"/>
        <w:rPr>
          <w:rStyle w:val="yiv1255782428"/>
          <w:rFonts w:ascii="Calibri" w:hAnsi="Calibri" w:cs="Calibri"/>
        </w:rPr>
      </w:pPr>
    </w:p>
    <w:p w14:paraId="2D016F2A" w14:textId="006E5605" w:rsidR="00364AE1" w:rsidRPr="00EB052E" w:rsidRDefault="00847381" w:rsidP="00A8704C">
      <w:pPr>
        <w:spacing w:before="100" w:beforeAutospacing="1" w:after="100" w:afterAutospacing="1"/>
        <w:rPr>
          <w:rStyle w:val="yiv1255782428"/>
          <w:rFonts w:ascii="Calibri" w:hAnsi="Calibri" w:cs="Tahoma"/>
          <w:b/>
          <w:color w:val="000000"/>
          <w:sz w:val="28"/>
          <w:szCs w:val="28"/>
        </w:rPr>
      </w:pPr>
      <w:r w:rsidRPr="00EB052E">
        <w:rPr>
          <w:rStyle w:val="yiv1255782428"/>
          <w:rFonts w:ascii="Calibri" w:hAnsi="Calibri" w:cs="Tahoma"/>
          <w:b/>
          <w:color w:val="000000"/>
          <w:sz w:val="28"/>
          <w:szCs w:val="28"/>
        </w:rPr>
        <w:t>Matters Arising</w:t>
      </w:r>
      <w:r w:rsidR="007E20FE" w:rsidRPr="00EB052E">
        <w:rPr>
          <w:rStyle w:val="yiv1255782428"/>
          <w:rFonts w:ascii="Calibri" w:hAnsi="Calibri" w:cs="Tahoma"/>
          <w:b/>
          <w:color w:val="000000"/>
          <w:sz w:val="28"/>
          <w:szCs w:val="28"/>
        </w:rPr>
        <w:t xml:space="preserve"> from previous meeting</w:t>
      </w:r>
      <w:r w:rsidR="006F2E5B" w:rsidRPr="00EB052E">
        <w:rPr>
          <w:rStyle w:val="yiv1255782428"/>
          <w:rFonts w:ascii="Calibri" w:hAnsi="Calibri" w:cs="Tahoma"/>
          <w:b/>
          <w:color w:val="000000"/>
          <w:sz w:val="28"/>
          <w:szCs w:val="28"/>
        </w:rPr>
        <w:t xml:space="preserve"> </w:t>
      </w:r>
    </w:p>
    <w:p w14:paraId="660CED87" w14:textId="13FA9343" w:rsidR="00DD478B" w:rsidRPr="00EB052E" w:rsidRDefault="00DD478B" w:rsidP="009962C2">
      <w:pPr>
        <w:pStyle w:val="ListParagraph"/>
        <w:numPr>
          <w:ilvl w:val="0"/>
          <w:numId w:val="23"/>
        </w:numPr>
        <w:rPr>
          <w:rStyle w:val="yiv1255782428"/>
          <w:rFonts w:ascii="Calibri" w:hAnsi="Calibri"/>
          <w:sz w:val="22"/>
          <w:szCs w:val="22"/>
        </w:rPr>
      </w:pPr>
      <w:r w:rsidRPr="00EB052E">
        <w:rPr>
          <w:rStyle w:val="yiv1255782428"/>
          <w:rFonts w:ascii="Calibri" w:hAnsi="Calibri" w:cs="Tahoma"/>
          <w:b/>
          <w:color w:val="000000"/>
          <w:sz w:val="22"/>
          <w:szCs w:val="22"/>
        </w:rPr>
        <w:t>Case for better management of smaller rivers –</w:t>
      </w:r>
      <w:r w:rsidR="009962C2" w:rsidRPr="00EB052E">
        <w:rPr>
          <w:rStyle w:val="yiv1255782428"/>
          <w:rFonts w:ascii="Calibri" w:hAnsi="Calibri" w:cs="Tahoma"/>
          <w:b/>
          <w:color w:val="000000"/>
          <w:sz w:val="22"/>
          <w:szCs w:val="22"/>
        </w:rPr>
        <w:t xml:space="preserve"> OTOPZC</w:t>
      </w:r>
      <w:r w:rsidR="009962C2" w:rsidRPr="00EB052E">
        <w:rPr>
          <w:rStyle w:val="yiv1255782428"/>
          <w:rFonts w:ascii="Calibri" w:hAnsi="Calibri" w:cs="Tahoma"/>
          <w:color w:val="000000"/>
          <w:sz w:val="22"/>
          <w:szCs w:val="22"/>
        </w:rPr>
        <w:t xml:space="preserve">. Detailed information: </w:t>
      </w:r>
      <w:hyperlink r:id="rId11" w:history="1">
        <w:r w:rsidR="009962C2" w:rsidRPr="00EB052E">
          <w:rPr>
            <w:rStyle w:val="Hyperlink"/>
            <w:rFonts w:ascii="Calibri" w:hAnsi="Calibri" w:cs="Tahoma"/>
            <w:sz w:val="22"/>
            <w:szCs w:val="22"/>
          </w:rPr>
          <w:t>https://apps.canterburymaps.govt.nz/OTOP/otop.html</w:t>
        </w:r>
      </w:hyperlink>
      <w:r w:rsidR="009962C2" w:rsidRPr="00EB052E">
        <w:rPr>
          <w:rStyle w:val="yiv1255782428"/>
          <w:rFonts w:ascii="Calibri" w:hAnsi="Calibri" w:cs="Tahoma"/>
          <w:color w:val="000000"/>
          <w:sz w:val="22"/>
          <w:szCs w:val="22"/>
        </w:rPr>
        <w:t xml:space="preserve"> These are not in relation to braided river bird habits, but instead are </w:t>
      </w:r>
      <w:proofErr w:type="spellStart"/>
      <w:r w:rsidR="009962C2" w:rsidRPr="00EB052E">
        <w:rPr>
          <w:rStyle w:val="yiv1255782428"/>
          <w:rFonts w:ascii="Calibri" w:hAnsi="Calibri" w:cs="Tahoma"/>
          <w:color w:val="000000"/>
          <w:sz w:val="22"/>
          <w:szCs w:val="22"/>
        </w:rPr>
        <w:t>focussed</w:t>
      </w:r>
      <w:proofErr w:type="spellEnd"/>
      <w:r w:rsidR="009962C2" w:rsidRPr="00EB052E">
        <w:rPr>
          <w:rStyle w:val="yiv1255782428"/>
          <w:rFonts w:ascii="Calibri" w:hAnsi="Calibri" w:cs="Tahoma"/>
          <w:color w:val="000000"/>
          <w:sz w:val="22"/>
          <w:szCs w:val="22"/>
        </w:rPr>
        <w:t xml:space="preserve"> on</w:t>
      </w:r>
      <w:r w:rsidR="009962C2" w:rsidRPr="00EB052E">
        <w:rPr>
          <w:rFonts w:ascii="Calibri" w:hAnsi="Calibri"/>
          <w:sz w:val="22"/>
          <w:szCs w:val="22"/>
        </w:rPr>
        <w:t xml:space="preserve"> nitrogen hotspots, sediment loss, water quality, and stormwater impacts on </w:t>
      </w:r>
      <w:proofErr w:type="spellStart"/>
      <w:r w:rsidR="009962C2" w:rsidRPr="00EB052E">
        <w:rPr>
          <w:rFonts w:ascii="Calibri" w:hAnsi="Calibri"/>
          <w:sz w:val="22"/>
          <w:szCs w:val="22"/>
        </w:rPr>
        <w:t>Waitarakao</w:t>
      </w:r>
      <w:proofErr w:type="spellEnd"/>
      <w:r w:rsidR="009962C2" w:rsidRPr="00EB052E">
        <w:rPr>
          <w:rFonts w:ascii="Calibri" w:hAnsi="Calibri"/>
          <w:sz w:val="22"/>
          <w:szCs w:val="22"/>
        </w:rPr>
        <w:t>/</w:t>
      </w:r>
      <w:proofErr w:type="spellStart"/>
      <w:r w:rsidR="009962C2" w:rsidRPr="00EB052E">
        <w:rPr>
          <w:rFonts w:ascii="Calibri" w:hAnsi="Calibri"/>
          <w:sz w:val="22"/>
          <w:szCs w:val="22"/>
        </w:rPr>
        <w:t>Washdyke</w:t>
      </w:r>
      <w:proofErr w:type="spellEnd"/>
      <w:r w:rsidR="009962C2" w:rsidRPr="00EB052E">
        <w:rPr>
          <w:rFonts w:ascii="Calibri" w:hAnsi="Calibri"/>
          <w:sz w:val="22"/>
          <w:szCs w:val="22"/>
        </w:rPr>
        <w:t xml:space="preserve"> Lagoon. </w:t>
      </w:r>
    </w:p>
    <w:p w14:paraId="32938CAE" w14:textId="77777777" w:rsidR="00C7344E" w:rsidRPr="00EB052E" w:rsidRDefault="00DD478B" w:rsidP="00C7344E">
      <w:pPr>
        <w:pStyle w:val="ListParagraph"/>
        <w:numPr>
          <w:ilvl w:val="0"/>
          <w:numId w:val="23"/>
        </w:numPr>
        <w:rPr>
          <w:rStyle w:val="yiv1255782428"/>
          <w:rFonts w:ascii="Calibri" w:hAnsi="Calibri" w:cs="Tahoma"/>
          <w:color w:val="000000"/>
          <w:sz w:val="22"/>
          <w:szCs w:val="22"/>
        </w:rPr>
      </w:pPr>
      <w:r w:rsidRPr="00EB052E">
        <w:rPr>
          <w:rStyle w:val="yiv1255782428"/>
          <w:rFonts w:ascii="Calibri" w:hAnsi="Calibri" w:cs="Tahoma"/>
          <w:b/>
          <w:color w:val="000000"/>
          <w:sz w:val="22"/>
          <w:szCs w:val="22"/>
        </w:rPr>
        <w:t xml:space="preserve">Encroachment of agricultural lands onto Braided </w:t>
      </w:r>
      <w:proofErr w:type="gramStart"/>
      <w:r w:rsidRPr="00EB052E">
        <w:rPr>
          <w:rStyle w:val="yiv1255782428"/>
          <w:rFonts w:ascii="Calibri" w:hAnsi="Calibri" w:cs="Tahoma"/>
          <w:b/>
          <w:color w:val="000000"/>
          <w:sz w:val="22"/>
          <w:szCs w:val="22"/>
        </w:rPr>
        <w:t>River beds</w:t>
      </w:r>
      <w:proofErr w:type="gramEnd"/>
      <w:r w:rsidRPr="00EB052E">
        <w:rPr>
          <w:rStyle w:val="yiv1255782428"/>
          <w:rFonts w:ascii="Calibri" w:hAnsi="Calibri" w:cs="Tahoma"/>
          <w:b/>
          <w:color w:val="000000"/>
          <w:sz w:val="22"/>
          <w:szCs w:val="22"/>
        </w:rPr>
        <w:t xml:space="preserve">: </w:t>
      </w:r>
      <w:proofErr w:type="spellStart"/>
      <w:r w:rsidRPr="00EB052E">
        <w:rPr>
          <w:rStyle w:val="yiv1255782428"/>
          <w:rFonts w:ascii="Calibri" w:hAnsi="Calibri" w:cs="Tahoma"/>
          <w:color w:val="000000"/>
          <w:sz w:val="22"/>
          <w:szCs w:val="22"/>
        </w:rPr>
        <w:t>ECan</w:t>
      </w:r>
      <w:proofErr w:type="spellEnd"/>
      <w:r w:rsidRPr="00EB052E">
        <w:rPr>
          <w:rStyle w:val="yiv1255782428"/>
          <w:rFonts w:ascii="Calibri" w:hAnsi="Calibri" w:cs="Tahoma"/>
          <w:color w:val="000000"/>
          <w:sz w:val="22"/>
          <w:szCs w:val="22"/>
        </w:rPr>
        <w:t xml:space="preserve"> are holding key stakeholder meetings to determine the extent </w:t>
      </w:r>
      <w:r w:rsidRPr="00EB052E">
        <w:rPr>
          <w:rFonts w:ascii="Calibri" w:hAnsi="Calibri"/>
          <w:color w:val="000000"/>
          <w:sz w:val="22"/>
          <w:szCs w:val="22"/>
        </w:rPr>
        <w:t xml:space="preserve">of the ‘river bed’ in braided rivers in order to manage for the multiple values (environmental, economic, cultural, and social) in particular through RMA regulation. It’s not as simple as drawing lines on maps, something I’ve touched on here: </w:t>
      </w:r>
      <w:hyperlink r:id="rId12" w:history="1">
        <w:r w:rsidRPr="00EB052E">
          <w:rPr>
            <w:rStyle w:val="Hyperlink"/>
            <w:rFonts w:ascii="Calibri" w:hAnsi="Calibri"/>
            <w:sz w:val="22"/>
            <w:szCs w:val="22"/>
          </w:rPr>
          <w:t>http://braid.org.nz/2018/06/braided-rivers-the-bridge-project/</w:t>
        </w:r>
      </w:hyperlink>
      <w:r w:rsidRPr="00EB052E">
        <w:rPr>
          <w:rFonts w:ascii="Calibri" w:hAnsi="Calibri"/>
          <w:color w:val="000000"/>
          <w:sz w:val="22"/>
          <w:szCs w:val="22"/>
        </w:rPr>
        <w:t xml:space="preserve"> following the first of these meetings at Spotswood last Wednesday. The key questions </w:t>
      </w:r>
      <w:proofErr w:type="gramStart"/>
      <w:r w:rsidRPr="00EB052E">
        <w:rPr>
          <w:rFonts w:ascii="Calibri" w:hAnsi="Calibri"/>
          <w:color w:val="000000"/>
          <w:sz w:val="22"/>
          <w:szCs w:val="22"/>
        </w:rPr>
        <w:t>are:</w:t>
      </w:r>
      <w:proofErr w:type="gramEnd"/>
      <w:r w:rsidRPr="00EB052E">
        <w:rPr>
          <w:rStyle w:val="yiv1255782428"/>
          <w:rFonts w:ascii="Calibri" w:hAnsi="Calibri" w:cs="Tahoma"/>
          <w:b/>
          <w:color w:val="000000"/>
          <w:sz w:val="22"/>
          <w:szCs w:val="22"/>
        </w:rPr>
        <w:t xml:space="preserve"> what do we value about braided rivers</w:t>
      </w:r>
      <w:r w:rsidRPr="00EB052E">
        <w:rPr>
          <w:rStyle w:val="yiv1255782428"/>
          <w:rFonts w:ascii="Calibri" w:hAnsi="Calibri" w:cs="Tahoma"/>
          <w:color w:val="000000"/>
          <w:sz w:val="22"/>
          <w:szCs w:val="22"/>
        </w:rPr>
        <w:t>, and</w:t>
      </w:r>
      <w:r w:rsidRPr="00EB052E">
        <w:rPr>
          <w:rStyle w:val="yiv1255782428"/>
          <w:rFonts w:ascii="Calibri" w:hAnsi="Calibri" w:cs="Tahoma"/>
          <w:b/>
          <w:color w:val="000000"/>
          <w:sz w:val="22"/>
          <w:szCs w:val="22"/>
        </w:rPr>
        <w:t xml:space="preserve"> why. </w:t>
      </w:r>
      <w:r w:rsidRPr="00EB052E">
        <w:rPr>
          <w:rStyle w:val="yiv1255782428"/>
          <w:rFonts w:ascii="Calibri" w:hAnsi="Calibri" w:cs="Tahoma"/>
          <w:color w:val="000000"/>
          <w:sz w:val="22"/>
          <w:szCs w:val="22"/>
        </w:rPr>
        <w:t xml:space="preserve">BRaid’s key values are the ability of the rivers to support healthy bird populations; the ‘why’ is environmental, which in turn supports cultural imperatives and ultimately underpins social and economic values. There will be contention around </w:t>
      </w:r>
      <w:proofErr w:type="gramStart"/>
      <w:r w:rsidRPr="00EB052E">
        <w:rPr>
          <w:rStyle w:val="yiv1255782428"/>
          <w:rFonts w:ascii="Calibri" w:hAnsi="Calibri" w:cs="Tahoma"/>
          <w:color w:val="000000"/>
          <w:sz w:val="22"/>
          <w:szCs w:val="22"/>
        </w:rPr>
        <w:t>this issues</w:t>
      </w:r>
      <w:proofErr w:type="gramEnd"/>
      <w:r w:rsidRPr="00EB052E">
        <w:rPr>
          <w:rStyle w:val="yiv1255782428"/>
          <w:rFonts w:ascii="Calibri" w:hAnsi="Calibri" w:cs="Tahoma"/>
          <w:color w:val="000000"/>
          <w:sz w:val="22"/>
          <w:szCs w:val="22"/>
        </w:rPr>
        <w:t>, especially as farmers already are under pressure at multiple levels. There is also common ground, however: removing weeds, especially willows, in the fairways will improve everyone’s perceived values</w:t>
      </w:r>
    </w:p>
    <w:p w14:paraId="386778CB" w14:textId="77777777" w:rsidR="00EB052E" w:rsidRPr="00EB052E" w:rsidRDefault="00EB052E" w:rsidP="00EB052E">
      <w:pPr>
        <w:rPr>
          <w:rStyle w:val="yiv1255782428"/>
          <w:rFonts w:ascii="Calibri" w:hAnsi="Calibri" w:cs="Tahoma"/>
          <w:color w:val="000000"/>
          <w:sz w:val="22"/>
          <w:szCs w:val="22"/>
        </w:rPr>
      </w:pPr>
    </w:p>
    <w:p w14:paraId="4193479A" w14:textId="709F6B83" w:rsidR="00C7344E" w:rsidRPr="00EB052E" w:rsidRDefault="009962C2" w:rsidP="00C7344E">
      <w:pPr>
        <w:pStyle w:val="ListParagraph"/>
        <w:numPr>
          <w:ilvl w:val="0"/>
          <w:numId w:val="23"/>
        </w:numPr>
        <w:rPr>
          <w:rStyle w:val="yiv1255782428"/>
          <w:rFonts w:ascii="Calibri" w:hAnsi="Calibri" w:cs="Tahoma"/>
          <w:color w:val="000000"/>
          <w:sz w:val="22"/>
          <w:szCs w:val="22"/>
        </w:rPr>
      </w:pPr>
      <w:r w:rsidRPr="00EB052E">
        <w:rPr>
          <w:rStyle w:val="yiv1255782428"/>
          <w:rFonts w:ascii="Calibri" w:hAnsi="Calibri" w:cs="Tahoma"/>
          <w:b/>
          <w:color w:val="000000"/>
          <w:sz w:val="22"/>
          <w:szCs w:val="22"/>
        </w:rPr>
        <w:t>Historic</w:t>
      </w:r>
      <w:r w:rsidR="00C7344E" w:rsidRPr="00EB052E">
        <w:rPr>
          <w:rStyle w:val="yiv1255782428"/>
          <w:rFonts w:ascii="Calibri" w:hAnsi="Calibri" w:cs="Tahoma"/>
          <w:b/>
          <w:color w:val="000000"/>
          <w:sz w:val="22"/>
          <w:szCs w:val="22"/>
        </w:rPr>
        <w:t xml:space="preserve"> reports</w:t>
      </w:r>
      <w:r w:rsidRPr="00EB052E">
        <w:rPr>
          <w:rStyle w:val="yiv1255782428"/>
          <w:rFonts w:ascii="Calibri" w:hAnsi="Calibri" w:cs="Tahoma"/>
          <w:b/>
          <w:color w:val="000000"/>
          <w:sz w:val="22"/>
          <w:szCs w:val="22"/>
        </w:rPr>
        <w:t xml:space="preserve"> of bird counts</w:t>
      </w:r>
      <w:r w:rsidR="00C7344E" w:rsidRPr="00EB052E">
        <w:rPr>
          <w:rStyle w:val="yiv1255782428"/>
          <w:rFonts w:ascii="Calibri" w:hAnsi="Calibri" w:cs="Tahoma"/>
          <w:color w:val="000000"/>
          <w:sz w:val="22"/>
          <w:szCs w:val="22"/>
        </w:rPr>
        <w:t xml:space="preserve"> – I have had no responses from anyone. Once Anne-Kathryn </w:t>
      </w:r>
      <w:proofErr w:type="spellStart"/>
      <w:r w:rsidR="00C7344E" w:rsidRPr="00EB052E">
        <w:rPr>
          <w:rStyle w:val="yiv1255782428"/>
          <w:rFonts w:ascii="Calibri" w:hAnsi="Calibri" w:cs="Tahoma"/>
          <w:color w:val="000000"/>
          <w:sz w:val="22"/>
          <w:szCs w:val="22"/>
        </w:rPr>
        <w:t>Schlesselmann</w:t>
      </w:r>
      <w:proofErr w:type="spellEnd"/>
      <w:r w:rsidR="00C7344E" w:rsidRPr="00EB052E">
        <w:rPr>
          <w:rStyle w:val="yiv1255782428"/>
          <w:rFonts w:ascii="Calibri" w:hAnsi="Calibri" w:cs="Tahoma"/>
          <w:color w:val="000000"/>
          <w:sz w:val="22"/>
          <w:szCs w:val="22"/>
        </w:rPr>
        <w:t xml:space="preserve"> has completed her PhD thesis, I’ll go through her literature review to see what might be mined from that. </w:t>
      </w:r>
      <w:r w:rsidR="00757910" w:rsidRPr="00EB052E">
        <w:rPr>
          <w:rStyle w:val="yiv1255782428"/>
          <w:rFonts w:ascii="Calibri" w:hAnsi="Calibri" w:cs="Tahoma"/>
          <w:color w:val="000000"/>
          <w:sz w:val="22"/>
          <w:szCs w:val="22"/>
        </w:rPr>
        <w:t>Some point that have arisen during my investigations</w:t>
      </w:r>
      <w:r w:rsidR="00C7344E" w:rsidRPr="00EB052E">
        <w:rPr>
          <w:rStyle w:val="yiv1255782428"/>
          <w:rFonts w:ascii="Calibri" w:hAnsi="Calibri" w:cs="Tahoma"/>
          <w:color w:val="000000"/>
          <w:sz w:val="22"/>
          <w:szCs w:val="22"/>
        </w:rPr>
        <w:t>:</w:t>
      </w:r>
    </w:p>
    <w:p w14:paraId="1A2BFB72" w14:textId="0DF5AB49" w:rsidR="00757910" w:rsidRPr="00EB052E" w:rsidRDefault="00C7344E" w:rsidP="00757910">
      <w:pPr>
        <w:pStyle w:val="ListParagraph"/>
        <w:numPr>
          <w:ilvl w:val="1"/>
          <w:numId w:val="23"/>
        </w:numPr>
        <w:rPr>
          <w:rStyle w:val="yiv1255782428"/>
          <w:rFonts w:ascii="Calibri" w:hAnsi="Calibri" w:cs="Tahoma"/>
          <w:color w:val="000000"/>
          <w:sz w:val="22"/>
          <w:szCs w:val="22"/>
        </w:rPr>
      </w:pPr>
      <w:r w:rsidRPr="00EB052E">
        <w:rPr>
          <w:rStyle w:val="yiv1255782428"/>
          <w:rFonts w:ascii="Calibri" w:hAnsi="Calibri" w:cs="Tahoma"/>
          <w:color w:val="000000"/>
          <w:sz w:val="22"/>
          <w:szCs w:val="22"/>
        </w:rPr>
        <w:t>No one has the time/incentive/obligation to go looking through pre-digital archives</w:t>
      </w:r>
      <w:r w:rsidR="00757910" w:rsidRPr="00EB052E">
        <w:rPr>
          <w:rStyle w:val="yiv1255782428"/>
          <w:rFonts w:ascii="Calibri" w:hAnsi="Calibri" w:cs="Tahoma"/>
          <w:color w:val="000000"/>
          <w:sz w:val="22"/>
          <w:szCs w:val="22"/>
        </w:rPr>
        <w:t xml:space="preserve"> for unpublished much less published reports and submissions to Councils</w:t>
      </w:r>
    </w:p>
    <w:p w14:paraId="09C27057" w14:textId="78466178" w:rsidR="009962C2" w:rsidRPr="00EB052E" w:rsidRDefault="009962C2" w:rsidP="00C7344E">
      <w:pPr>
        <w:pStyle w:val="ListParagraph"/>
        <w:numPr>
          <w:ilvl w:val="1"/>
          <w:numId w:val="23"/>
        </w:numPr>
        <w:rPr>
          <w:rStyle w:val="yiv1255782428"/>
          <w:rFonts w:ascii="Calibri" w:hAnsi="Calibri" w:cs="Tahoma"/>
          <w:color w:val="000000"/>
          <w:sz w:val="22"/>
          <w:szCs w:val="22"/>
        </w:rPr>
      </w:pPr>
      <w:r w:rsidRPr="00EB052E">
        <w:rPr>
          <w:rStyle w:val="yiv1255782428"/>
          <w:rFonts w:ascii="Calibri" w:hAnsi="Calibri" w:cs="Tahoma"/>
          <w:color w:val="000000"/>
          <w:sz w:val="22"/>
          <w:szCs w:val="22"/>
        </w:rPr>
        <w:t xml:space="preserve">Zone Committees are </w:t>
      </w:r>
      <w:r w:rsidR="00AF7346" w:rsidRPr="00EB052E">
        <w:rPr>
          <w:rStyle w:val="yiv1255782428"/>
          <w:rFonts w:ascii="Calibri" w:hAnsi="Calibri" w:cs="Tahoma"/>
          <w:color w:val="000000"/>
          <w:sz w:val="22"/>
          <w:szCs w:val="22"/>
        </w:rPr>
        <w:t xml:space="preserve">primarily </w:t>
      </w:r>
      <w:r w:rsidRPr="00EB052E">
        <w:rPr>
          <w:rStyle w:val="yiv1255782428"/>
          <w:rFonts w:ascii="Calibri" w:hAnsi="Calibri" w:cs="Tahoma"/>
          <w:color w:val="000000"/>
          <w:sz w:val="22"/>
          <w:szCs w:val="22"/>
        </w:rPr>
        <w:t>focused on water qualit</w:t>
      </w:r>
      <w:r w:rsidR="00AF7346" w:rsidRPr="00EB052E">
        <w:rPr>
          <w:rStyle w:val="yiv1255782428"/>
          <w:rFonts w:ascii="Calibri" w:hAnsi="Calibri" w:cs="Tahoma"/>
          <w:color w:val="000000"/>
          <w:sz w:val="22"/>
          <w:szCs w:val="22"/>
        </w:rPr>
        <w:t>y and quantity, not bird numbers</w:t>
      </w:r>
    </w:p>
    <w:p w14:paraId="71FB98E4" w14:textId="4FDBDAE5" w:rsidR="00C7344E" w:rsidRPr="00EB052E" w:rsidRDefault="00C7344E" w:rsidP="00C7344E">
      <w:pPr>
        <w:pStyle w:val="ListParagraph"/>
        <w:numPr>
          <w:ilvl w:val="1"/>
          <w:numId w:val="23"/>
        </w:numPr>
        <w:rPr>
          <w:rStyle w:val="yiv1255782428"/>
          <w:rFonts w:ascii="Calibri" w:hAnsi="Calibri" w:cs="Tahoma"/>
          <w:color w:val="000000"/>
          <w:sz w:val="22"/>
          <w:szCs w:val="22"/>
        </w:rPr>
      </w:pPr>
      <w:r w:rsidRPr="00EB052E">
        <w:rPr>
          <w:rStyle w:val="yiv1255782428"/>
          <w:rFonts w:ascii="Calibri" w:hAnsi="Calibri" w:cs="Tahoma"/>
          <w:color w:val="000000"/>
          <w:sz w:val="22"/>
          <w:szCs w:val="22"/>
        </w:rPr>
        <w:t xml:space="preserve">Thousands of files stored in Canterbury by </w:t>
      </w:r>
      <w:r w:rsidR="00AF7346" w:rsidRPr="00EB052E">
        <w:rPr>
          <w:rStyle w:val="yiv1255782428"/>
          <w:rFonts w:ascii="Calibri" w:hAnsi="Calibri" w:cs="Tahoma"/>
          <w:color w:val="000000"/>
          <w:sz w:val="22"/>
          <w:szCs w:val="22"/>
        </w:rPr>
        <w:t xml:space="preserve">some </w:t>
      </w:r>
      <w:r w:rsidRPr="00EB052E">
        <w:rPr>
          <w:rStyle w:val="yiv1255782428"/>
          <w:rFonts w:ascii="Calibri" w:hAnsi="Calibri" w:cs="Tahoma"/>
          <w:color w:val="000000"/>
          <w:sz w:val="22"/>
          <w:szCs w:val="22"/>
        </w:rPr>
        <w:t xml:space="preserve">landscape architects </w:t>
      </w:r>
      <w:r w:rsidR="00AF7346" w:rsidRPr="00EB052E">
        <w:rPr>
          <w:rStyle w:val="yiv1255782428"/>
          <w:rFonts w:ascii="Calibri" w:hAnsi="Calibri" w:cs="Tahoma"/>
          <w:color w:val="000000"/>
          <w:sz w:val="22"/>
          <w:szCs w:val="22"/>
        </w:rPr>
        <w:t xml:space="preserve">(contracted by councils) </w:t>
      </w:r>
      <w:r w:rsidRPr="00EB052E">
        <w:rPr>
          <w:rStyle w:val="yiv1255782428"/>
          <w:rFonts w:ascii="Calibri" w:hAnsi="Calibri" w:cs="Tahoma"/>
          <w:color w:val="000000"/>
          <w:sz w:val="22"/>
          <w:szCs w:val="22"/>
        </w:rPr>
        <w:t>were lost during the earthquakes</w:t>
      </w:r>
    </w:p>
    <w:p w14:paraId="00CC8AB3" w14:textId="48FB37C4" w:rsidR="00757910" w:rsidRPr="00EB052E" w:rsidRDefault="00757910" w:rsidP="00C7344E">
      <w:pPr>
        <w:pStyle w:val="ListParagraph"/>
        <w:numPr>
          <w:ilvl w:val="1"/>
          <w:numId w:val="23"/>
        </w:numPr>
        <w:rPr>
          <w:rStyle w:val="yiv1255782428"/>
          <w:rFonts w:ascii="Calibri" w:hAnsi="Calibri" w:cs="Tahoma"/>
          <w:color w:val="000000"/>
          <w:sz w:val="22"/>
          <w:szCs w:val="22"/>
        </w:rPr>
      </w:pPr>
      <w:r w:rsidRPr="00EB052E">
        <w:rPr>
          <w:rStyle w:val="yiv1255782428"/>
          <w:rFonts w:ascii="Calibri" w:hAnsi="Calibri" w:cs="Tahoma"/>
          <w:color w:val="000000"/>
          <w:sz w:val="22"/>
          <w:szCs w:val="22"/>
        </w:rPr>
        <w:t>There are references</w:t>
      </w:r>
      <w:r w:rsidR="00A31F84" w:rsidRPr="00EB052E">
        <w:rPr>
          <w:rStyle w:val="yiv1255782428"/>
          <w:rFonts w:ascii="Calibri" w:hAnsi="Calibri" w:cs="Tahoma"/>
          <w:color w:val="000000"/>
          <w:sz w:val="22"/>
          <w:szCs w:val="22"/>
        </w:rPr>
        <w:t xml:space="preserve"> (mostly non-digital)</w:t>
      </w:r>
      <w:r w:rsidRPr="00EB052E">
        <w:rPr>
          <w:rStyle w:val="yiv1255782428"/>
          <w:rFonts w:ascii="Calibri" w:hAnsi="Calibri" w:cs="Tahoma"/>
          <w:color w:val="000000"/>
          <w:sz w:val="22"/>
          <w:szCs w:val="22"/>
        </w:rPr>
        <w:t xml:space="preserve"> to histori</w:t>
      </w:r>
      <w:r w:rsidR="00A31F84" w:rsidRPr="00EB052E">
        <w:rPr>
          <w:rStyle w:val="yiv1255782428"/>
          <w:rFonts w:ascii="Calibri" w:hAnsi="Calibri" w:cs="Tahoma"/>
          <w:color w:val="000000"/>
          <w:sz w:val="22"/>
          <w:szCs w:val="22"/>
        </w:rPr>
        <w:t xml:space="preserve">c bid counts in most braided rivers in New Zealand, in  Forest &amp; Bird’s ‘Important Areas for New Zealand Seabirds/ Sites on Land: Rivers, estuaries, coastal lagoons, and </w:t>
      </w:r>
      <w:proofErr w:type="spellStart"/>
      <w:r w:rsidR="00A31F84" w:rsidRPr="00EB052E">
        <w:rPr>
          <w:rStyle w:val="yiv1255782428"/>
          <w:rFonts w:ascii="Calibri" w:hAnsi="Calibri" w:cs="Tahoma"/>
          <w:color w:val="000000"/>
          <w:sz w:val="22"/>
          <w:szCs w:val="22"/>
        </w:rPr>
        <w:t>harbours</w:t>
      </w:r>
      <w:proofErr w:type="spellEnd"/>
      <w:r w:rsidR="00A31F84" w:rsidRPr="00EB052E">
        <w:rPr>
          <w:rStyle w:val="yiv1255782428"/>
          <w:rFonts w:ascii="Calibri" w:hAnsi="Calibri" w:cs="Tahoma"/>
          <w:color w:val="000000"/>
          <w:sz w:val="22"/>
          <w:szCs w:val="22"/>
        </w:rPr>
        <w:t xml:space="preserve">: </w:t>
      </w:r>
      <w:hyperlink r:id="rId13" w:history="1">
        <w:r w:rsidR="00A31F84" w:rsidRPr="00EB052E">
          <w:rPr>
            <w:rStyle w:val="Hyperlink"/>
            <w:rFonts w:ascii="Calibri" w:hAnsi="Calibri" w:cs="Tahoma"/>
            <w:sz w:val="22"/>
            <w:szCs w:val="22"/>
          </w:rPr>
          <w:t>https://www.dropbox.com/s/1peovqp4k9p8103/IBARiversEstuariesLagoons.pdf?dl=0</w:t>
        </w:r>
      </w:hyperlink>
    </w:p>
    <w:p w14:paraId="276377CC" w14:textId="57DA3735" w:rsidR="00380D98" w:rsidRPr="00EB052E" w:rsidRDefault="00A31F84" w:rsidP="00EB052E">
      <w:pPr>
        <w:pStyle w:val="ListParagraph"/>
        <w:numPr>
          <w:ilvl w:val="1"/>
          <w:numId w:val="23"/>
        </w:numPr>
        <w:rPr>
          <w:rFonts w:ascii="Calibri" w:hAnsi="Calibri"/>
          <w:b/>
          <w:sz w:val="28"/>
          <w:szCs w:val="28"/>
        </w:rPr>
      </w:pPr>
      <w:r w:rsidRPr="00EB052E">
        <w:rPr>
          <w:rStyle w:val="yiv1255782428"/>
          <w:rFonts w:ascii="Calibri" w:hAnsi="Calibri" w:cs="Tahoma"/>
          <w:color w:val="000000"/>
        </w:rPr>
        <w:t xml:space="preserve">The above has been broken into separate chapters for each of the following rivers on our website: </w:t>
      </w:r>
      <w:hyperlink r:id="rId14" w:history="1">
        <w:r w:rsidRPr="00EB052E">
          <w:rPr>
            <w:rStyle w:val="Hyperlink"/>
            <w:rFonts w:ascii="Calibri" w:hAnsi="Calibri" w:cs="Tahoma"/>
          </w:rPr>
          <w:t>http://braid.org.nz/the-flock/teaching-resources/</w:t>
        </w:r>
      </w:hyperlink>
      <w:r w:rsidRPr="00EB052E">
        <w:rPr>
          <w:rFonts w:ascii="Calibri" w:hAnsi="Calibri"/>
        </w:rPr>
        <w:t xml:space="preserve"> </w:t>
      </w:r>
      <w:r w:rsidR="00380D98" w:rsidRPr="00EB052E">
        <w:rPr>
          <w:rFonts w:ascii="Calibri" w:hAnsi="Calibri"/>
          <w:b/>
          <w:sz w:val="28"/>
          <w:szCs w:val="28"/>
        </w:rPr>
        <w:t>Awareness sig</w:t>
      </w:r>
      <w:r w:rsidR="003160A0" w:rsidRPr="00EB052E">
        <w:rPr>
          <w:rFonts w:ascii="Calibri" w:hAnsi="Calibri"/>
          <w:b/>
          <w:sz w:val="28"/>
          <w:szCs w:val="28"/>
        </w:rPr>
        <w:t>nage</w:t>
      </w:r>
    </w:p>
    <w:p w14:paraId="55D1816C" w14:textId="66C80714" w:rsidR="003811E3" w:rsidRPr="00EB052E" w:rsidRDefault="00380D98" w:rsidP="00A8704C">
      <w:pPr>
        <w:pStyle w:val="ListParagraph"/>
        <w:numPr>
          <w:ilvl w:val="0"/>
          <w:numId w:val="14"/>
        </w:numPr>
        <w:ind w:left="0" w:firstLine="0"/>
        <w:rPr>
          <w:rFonts w:ascii="Calibri" w:hAnsi="Calibri"/>
        </w:rPr>
      </w:pPr>
      <w:r w:rsidRPr="00EB052E">
        <w:rPr>
          <w:rFonts w:ascii="Calibri" w:hAnsi="Calibri"/>
        </w:rPr>
        <w:t xml:space="preserve">Coleridge Habitat signs </w:t>
      </w:r>
      <w:r w:rsidR="008852EF" w:rsidRPr="00EB052E">
        <w:rPr>
          <w:rFonts w:ascii="Calibri" w:hAnsi="Calibri"/>
        </w:rPr>
        <w:t xml:space="preserve">are now </w:t>
      </w:r>
      <w:r w:rsidR="00A31F84" w:rsidRPr="00EB052E">
        <w:rPr>
          <w:rFonts w:ascii="Calibri" w:hAnsi="Calibri"/>
        </w:rPr>
        <w:t>being printed</w:t>
      </w:r>
    </w:p>
    <w:p w14:paraId="0BC4C3E4" w14:textId="6BC23EA6" w:rsidR="00380D98" w:rsidRPr="00EB052E" w:rsidRDefault="00380D98" w:rsidP="00A8704C">
      <w:pPr>
        <w:pStyle w:val="ListParagraph"/>
        <w:numPr>
          <w:ilvl w:val="0"/>
          <w:numId w:val="14"/>
        </w:numPr>
        <w:ind w:left="0" w:firstLine="0"/>
        <w:rPr>
          <w:rFonts w:ascii="Calibri" w:hAnsi="Calibri"/>
          <w:lang w:val="en-GB"/>
        </w:rPr>
      </w:pPr>
      <w:r w:rsidRPr="00EB052E">
        <w:rPr>
          <w:rFonts w:ascii="Calibri" w:hAnsi="Calibri"/>
          <w:lang w:val="en-GB"/>
        </w:rPr>
        <w:t>The Balmoral reserve</w:t>
      </w:r>
      <w:r w:rsidR="00383458" w:rsidRPr="00EB052E">
        <w:rPr>
          <w:rFonts w:ascii="Calibri" w:hAnsi="Calibri"/>
          <w:lang w:val="en-GB"/>
        </w:rPr>
        <w:t xml:space="preserve"> </w:t>
      </w:r>
      <w:r w:rsidR="008852EF" w:rsidRPr="00EB052E">
        <w:rPr>
          <w:rFonts w:ascii="Calibri" w:hAnsi="Calibri"/>
          <w:lang w:val="en-GB"/>
        </w:rPr>
        <w:t xml:space="preserve">signs </w:t>
      </w:r>
      <w:r w:rsidR="00A51D7C" w:rsidRPr="00EB052E">
        <w:rPr>
          <w:rFonts w:ascii="Calibri" w:hAnsi="Calibri"/>
          <w:lang w:val="en-GB"/>
        </w:rPr>
        <w:t>have been delayed</w:t>
      </w:r>
      <w:r w:rsidR="008852EF" w:rsidRPr="00EB052E">
        <w:rPr>
          <w:rFonts w:ascii="Calibri" w:hAnsi="Calibri"/>
          <w:lang w:val="en-GB"/>
        </w:rPr>
        <w:t xml:space="preserve"> due </w:t>
      </w:r>
      <w:r w:rsidR="00A51D7C" w:rsidRPr="00EB052E">
        <w:rPr>
          <w:rFonts w:ascii="Calibri" w:hAnsi="Calibri"/>
          <w:lang w:val="en-GB"/>
        </w:rPr>
        <w:t xml:space="preserve">to issues mentioned above in </w:t>
      </w:r>
      <w:r w:rsidR="008852EF" w:rsidRPr="00EB052E">
        <w:rPr>
          <w:rFonts w:ascii="Calibri" w:hAnsi="Calibri"/>
          <w:lang w:val="en-GB"/>
        </w:rPr>
        <w:t xml:space="preserve">relation to </w:t>
      </w:r>
      <w:proofErr w:type="spellStart"/>
      <w:r w:rsidR="008852EF" w:rsidRPr="00EB052E">
        <w:rPr>
          <w:rFonts w:ascii="Calibri" w:hAnsi="Calibri"/>
          <w:lang w:val="en-GB"/>
        </w:rPr>
        <w:t>Amuri</w:t>
      </w:r>
      <w:proofErr w:type="spellEnd"/>
      <w:r w:rsidR="008852EF" w:rsidRPr="00EB052E">
        <w:rPr>
          <w:rFonts w:ascii="Calibri" w:hAnsi="Calibri"/>
          <w:lang w:val="en-GB"/>
        </w:rPr>
        <w:t xml:space="preserve"> Irrigation</w:t>
      </w:r>
    </w:p>
    <w:p w14:paraId="0321F940" w14:textId="48217098" w:rsidR="00B457AA" w:rsidRPr="00EB052E" w:rsidRDefault="00B457AA" w:rsidP="00A8704C">
      <w:pPr>
        <w:pStyle w:val="ListParagraph"/>
        <w:numPr>
          <w:ilvl w:val="0"/>
          <w:numId w:val="14"/>
        </w:numPr>
        <w:ind w:left="0" w:firstLine="0"/>
        <w:rPr>
          <w:rFonts w:ascii="Calibri" w:hAnsi="Calibri"/>
          <w:lang w:val="en-GB"/>
        </w:rPr>
      </w:pPr>
      <w:proofErr w:type="spellStart"/>
      <w:r w:rsidRPr="00EB052E">
        <w:rPr>
          <w:rFonts w:ascii="Calibri" w:hAnsi="Calibri"/>
          <w:lang w:val="en-GB"/>
        </w:rPr>
        <w:t>ECan</w:t>
      </w:r>
      <w:proofErr w:type="spellEnd"/>
      <w:r w:rsidRPr="00EB052E">
        <w:rPr>
          <w:rFonts w:ascii="Calibri" w:hAnsi="Calibri"/>
          <w:lang w:val="en-GB"/>
        </w:rPr>
        <w:t xml:space="preserve"> </w:t>
      </w:r>
      <w:r w:rsidR="001F135A" w:rsidRPr="00EB052E">
        <w:rPr>
          <w:rFonts w:ascii="Calibri" w:hAnsi="Calibri"/>
          <w:lang w:val="en-GB"/>
        </w:rPr>
        <w:t>are organising signs on the</w:t>
      </w:r>
      <w:r w:rsidR="00343A76" w:rsidRPr="00EB052E">
        <w:rPr>
          <w:rFonts w:ascii="Calibri" w:hAnsi="Calibri"/>
          <w:lang w:val="en-GB"/>
        </w:rPr>
        <w:t xml:space="preserve"> Ashle</w:t>
      </w:r>
      <w:r w:rsidRPr="00EB052E">
        <w:rPr>
          <w:rFonts w:ascii="Calibri" w:hAnsi="Calibri"/>
          <w:lang w:val="en-GB"/>
        </w:rPr>
        <w:t>y River</w:t>
      </w:r>
    </w:p>
    <w:p w14:paraId="16AC127F" w14:textId="66AFBEDA" w:rsidR="00A51D7C" w:rsidRPr="00EB052E" w:rsidRDefault="00A51D7C" w:rsidP="00A8704C">
      <w:pPr>
        <w:pStyle w:val="ListParagraph"/>
        <w:numPr>
          <w:ilvl w:val="0"/>
          <w:numId w:val="14"/>
        </w:numPr>
        <w:ind w:left="0" w:firstLine="0"/>
        <w:rPr>
          <w:rFonts w:ascii="Calibri" w:hAnsi="Calibri"/>
          <w:lang w:val="en-GB"/>
        </w:rPr>
      </w:pPr>
      <w:r w:rsidRPr="00EB052E">
        <w:rPr>
          <w:rFonts w:ascii="Calibri" w:hAnsi="Calibri"/>
          <w:lang w:val="en-GB"/>
        </w:rPr>
        <w:t>Lake Lynden signs (not related to braided rivers)</w:t>
      </w:r>
    </w:p>
    <w:p w14:paraId="6557D96D" w14:textId="77777777" w:rsidR="00A31F84" w:rsidRPr="00EB052E" w:rsidRDefault="00A31F84" w:rsidP="00A8704C">
      <w:pPr>
        <w:rPr>
          <w:rFonts w:ascii="Calibri" w:hAnsi="Calibri"/>
          <w:b/>
          <w:sz w:val="28"/>
          <w:szCs w:val="28"/>
        </w:rPr>
      </w:pPr>
    </w:p>
    <w:p w14:paraId="17932579" w14:textId="0B8E3656" w:rsidR="003160A0" w:rsidRPr="00EB052E" w:rsidRDefault="003160A0" w:rsidP="00A8704C">
      <w:pPr>
        <w:rPr>
          <w:rFonts w:ascii="Calibri" w:hAnsi="Calibri"/>
          <w:b/>
          <w:sz w:val="28"/>
          <w:szCs w:val="28"/>
        </w:rPr>
      </w:pPr>
      <w:r w:rsidRPr="00EB052E">
        <w:rPr>
          <w:rFonts w:ascii="Calibri" w:hAnsi="Calibri"/>
          <w:b/>
          <w:sz w:val="28"/>
          <w:szCs w:val="28"/>
        </w:rPr>
        <w:t>Calicivirus</w:t>
      </w:r>
    </w:p>
    <w:p w14:paraId="381CF691" w14:textId="4E3756A0" w:rsidR="002B719F" w:rsidRPr="00EB052E" w:rsidRDefault="001110AF" w:rsidP="00A8704C">
      <w:pPr>
        <w:rPr>
          <w:rFonts w:ascii="Calibri" w:eastAsia="Times New Roman" w:hAnsi="Calibri" w:cs="Times New Roman"/>
          <w:color w:val="000000"/>
        </w:rPr>
      </w:pPr>
      <w:r w:rsidRPr="00EB052E">
        <w:rPr>
          <w:rFonts w:ascii="Calibri" w:eastAsia="Times New Roman" w:hAnsi="Calibri" w:cs="Times New Roman"/>
          <w:color w:val="000000"/>
        </w:rPr>
        <w:t xml:space="preserve">The RHDV1-K5 strain was released in March and April in central Otago and has anecdotally been reported in </w:t>
      </w:r>
      <w:proofErr w:type="spellStart"/>
      <w:r w:rsidRPr="00EB052E">
        <w:rPr>
          <w:rFonts w:ascii="Calibri" w:eastAsia="Times New Roman" w:hAnsi="Calibri" w:cs="Times New Roman"/>
          <w:color w:val="000000"/>
        </w:rPr>
        <w:t>Ey</w:t>
      </w:r>
      <w:r w:rsidR="00A31F84" w:rsidRPr="00EB052E">
        <w:rPr>
          <w:rFonts w:ascii="Calibri" w:eastAsia="Times New Roman" w:hAnsi="Calibri" w:cs="Times New Roman"/>
          <w:color w:val="000000"/>
        </w:rPr>
        <w:t>r</w:t>
      </w:r>
      <w:r w:rsidRPr="00EB052E">
        <w:rPr>
          <w:rFonts w:ascii="Calibri" w:eastAsia="Times New Roman" w:hAnsi="Calibri" w:cs="Times New Roman"/>
          <w:color w:val="000000"/>
        </w:rPr>
        <w:t>ewell</w:t>
      </w:r>
      <w:proofErr w:type="spellEnd"/>
      <w:r w:rsidRPr="00EB052E">
        <w:rPr>
          <w:rFonts w:ascii="Calibri" w:eastAsia="Times New Roman" w:hAnsi="Calibri" w:cs="Times New Roman"/>
          <w:color w:val="000000"/>
        </w:rPr>
        <w:t xml:space="preserve"> (vets have been alerted).  </w:t>
      </w:r>
      <w:r w:rsidR="002B719F" w:rsidRPr="00EB052E">
        <w:rPr>
          <w:rFonts w:ascii="Calibri" w:eastAsia="Times New Roman" w:hAnsi="Calibri" w:cs="Times New Roman"/>
          <w:color w:val="000000"/>
        </w:rPr>
        <w:t xml:space="preserve">More information is available here:  </w:t>
      </w:r>
      <w:hyperlink r:id="rId15" w:history="1">
        <w:r w:rsidR="002B719F" w:rsidRPr="00EB052E">
          <w:rPr>
            <w:rStyle w:val="Hyperlink"/>
            <w:rFonts w:ascii="Calibri" w:eastAsia="Times New Roman" w:hAnsi="Calibri" w:cs="Times New Roman"/>
          </w:rPr>
          <w:t>https://www.landcareresearch.co.nz/science/plants-animals-fungi/animals/vertebrate-pests/biological-control-of-rabbits/faq</w:t>
        </w:r>
      </w:hyperlink>
    </w:p>
    <w:p w14:paraId="488FF82D" w14:textId="5A7EAC3E" w:rsidR="00486140" w:rsidRPr="00EB052E" w:rsidRDefault="001110AF" w:rsidP="00A8704C">
      <w:pPr>
        <w:rPr>
          <w:rStyle w:val="yiv1255782428"/>
          <w:rFonts w:ascii="Calibri" w:hAnsi="Calibri" w:cs="Tahoma"/>
          <w:b/>
          <w:color w:val="000000"/>
          <w:sz w:val="28"/>
          <w:szCs w:val="28"/>
        </w:rPr>
      </w:pPr>
      <w:r w:rsidRPr="00EB052E">
        <w:rPr>
          <w:rFonts w:ascii="Calibri" w:eastAsia="Times New Roman" w:hAnsi="Calibri" w:cs="Times New Roman"/>
          <w:color w:val="000000"/>
        </w:rPr>
        <w:t>A second, RHDV2 strain has also been found in one wild rabbit in Nelson/</w:t>
      </w:r>
      <w:proofErr w:type="spellStart"/>
      <w:r w:rsidRPr="00EB052E">
        <w:rPr>
          <w:rFonts w:ascii="Calibri" w:eastAsia="Times New Roman" w:hAnsi="Calibri" w:cs="Times New Roman"/>
          <w:color w:val="000000"/>
        </w:rPr>
        <w:t>Malborough</w:t>
      </w:r>
      <w:proofErr w:type="spellEnd"/>
      <w:r w:rsidRPr="00EB052E">
        <w:rPr>
          <w:rFonts w:ascii="Calibri" w:eastAsia="Times New Roman" w:hAnsi="Calibri" w:cs="Times New Roman"/>
          <w:color w:val="000000"/>
        </w:rPr>
        <w:t>. This strain is new to NZ</w:t>
      </w:r>
      <w:r w:rsidR="002B719F" w:rsidRPr="00EB052E">
        <w:rPr>
          <w:rFonts w:ascii="Calibri" w:eastAsia="Times New Roman" w:hAnsi="Calibri" w:cs="Times New Roman"/>
          <w:color w:val="000000"/>
        </w:rPr>
        <w:t xml:space="preserve"> (information not available on Landcare Research or MAF)</w:t>
      </w:r>
      <w:r w:rsidRPr="00EB052E">
        <w:rPr>
          <w:rFonts w:ascii="Calibri" w:eastAsia="Times New Roman" w:hAnsi="Calibri" w:cs="Times New Roman"/>
          <w:color w:val="000000"/>
        </w:rPr>
        <w:t>.</w:t>
      </w:r>
    </w:p>
    <w:p w14:paraId="70AD6085" w14:textId="77777777" w:rsidR="00A31F84" w:rsidRPr="00EB052E" w:rsidRDefault="00A31F84" w:rsidP="00A8704C">
      <w:pPr>
        <w:rPr>
          <w:rStyle w:val="yiv1255782428"/>
          <w:rFonts w:ascii="Calibri" w:hAnsi="Calibri" w:cs="Tahoma"/>
          <w:b/>
          <w:color w:val="000000"/>
          <w:sz w:val="28"/>
          <w:szCs w:val="28"/>
        </w:rPr>
      </w:pPr>
    </w:p>
    <w:p w14:paraId="101214D5" w14:textId="763D04BC" w:rsidR="00246684" w:rsidRPr="00EB052E" w:rsidRDefault="00246684" w:rsidP="00A8704C">
      <w:pPr>
        <w:rPr>
          <w:rFonts w:ascii="Calibri" w:hAnsi="Calibri"/>
          <w:b/>
          <w:sz w:val="28"/>
          <w:szCs w:val="28"/>
        </w:rPr>
      </w:pPr>
      <w:r w:rsidRPr="00EB052E">
        <w:rPr>
          <w:rStyle w:val="yiv1255782428"/>
          <w:rFonts w:ascii="Calibri" w:hAnsi="Calibri" w:cs="Tahoma"/>
          <w:b/>
          <w:color w:val="000000"/>
          <w:sz w:val="28"/>
          <w:szCs w:val="28"/>
        </w:rPr>
        <w:t>Monitoring</w:t>
      </w:r>
    </w:p>
    <w:p w14:paraId="5AD9E1A0" w14:textId="71FE2F8A" w:rsidR="00D93250" w:rsidRPr="00EB052E" w:rsidRDefault="00A31F84" w:rsidP="00A8704C">
      <w:pPr>
        <w:pStyle w:val="ListParagraph"/>
        <w:numPr>
          <w:ilvl w:val="0"/>
          <w:numId w:val="18"/>
        </w:numPr>
        <w:ind w:left="0" w:firstLine="0"/>
        <w:rPr>
          <w:rFonts w:ascii="Calibri" w:hAnsi="Calibri"/>
        </w:rPr>
      </w:pPr>
      <w:r w:rsidRPr="00EB052E">
        <w:rPr>
          <w:rFonts w:ascii="Calibri" w:hAnsi="Calibri"/>
        </w:rPr>
        <w:t>Grant Davey will be contracted to monitor key colonies this season</w:t>
      </w:r>
    </w:p>
    <w:p w14:paraId="50322BC4" w14:textId="0A253FE3" w:rsidR="00A31F84" w:rsidRPr="00EB052E" w:rsidRDefault="00D93250" w:rsidP="002B719F">
      <w:pPr>
        <w:pStyle w:val="ListParagraph"/>
        <w:numPr>
          <w:ilvl w:val="0"/>
          <w:numId w:val="18"/>
        </w:numPr>
        <w:ind w:left="0" w:firstLine="0"/>
        <w:rPr>
          <w:rFonts w:ascii="Calibri" w:hAnsi="Calibri"/>
        </w:rPr>
      </w:pPr>
      <w:r w:rsidRPr="00EB052E">
        <w:rPr>
          <w:rFonts w:ascii="Calibri" w:hAnsi="Calibri"/>
        </w:rPr>
        <w:t xml:space="preserve">Wilberforce/Harper: </w:t>
      </w:r>
      <w:r w:rsidR="006F2E5B" w:rsidRPr="00EB052E">
        <w:rPr>
          <w:rFonts w:ascii="Calibri" w:hAnsi="Calibri"/>
        </w:rPr>
        <w:t>to be discussed</w:t>
      </w:r>
      <w:r w:rsidR="00DF1F7A" w:rsidRPr="00EB052E">
        <w:rPr>
          <w:rFonts w:ascii="Calibri" w:hAnsi="Calibri"/>
        </w:rPr>
        <w:t>. Jim Jolly has been asked to quote, but will need to scope the area, first.</w:t>
      </w:r>
      <w:r w:rsidRPr="00EB052E">
        <w:rPr>
          <w:rFonts w:ascii="Calibri" w:hAnsi="Calibri"/>
        </w:rPr>
        <w:t xml:space="preserve"> </w:t>
      </w:r>
    </w:p>
    <w:p w14:paraId="63116DB7" w14:textId="5CECB965" w:rsidR="0019775C" w:rsidRPr="00EB052E" w:rsidRDefault="0019775C" w:rsidP="00A8704C">
      <w:pPr>
        <w:pStyle w:val="ListParagraph"/>
        <w:numPr>
          <w:ilvl w:val="0"/>
          <w:numId w:val="18"/>
        </w:numPr>
        <w:ind w:left="0" w:firstLine="0"/>
        <w:rPr>
          <w:rFonts w:ascii="Calibri" w:hAnsi="Calibri"/>
        </w:rPr>
      </w:pPr>
      <w:r w:rsidRPr="00EB052E">
        <w:rPr>
          <w:rFonts w:ascii="Calibri" w:hAnsi="Calibri"/>
        </w:rPr>
        <w:t>All reports and monitoring sent to me are forwarded to Andy Grant at DOC.</w:t>
      </w:r>
    </w:p>
    <w:p w14:paraId="75B563EB" w14:textId="77777777" w:rsidR="00DF1F7A" w:rsidRPr="00EB052E" w:rsidRDefault="00DF1F7A" w:rsidP="00DF1F7A">
      <w:pPr>
        <w:rPr>
          <w:rFonts w:ascii="Calibri" w:hAnsi="Calibri"/>
        </w:rPr>
      </w:pPr>
    </w:p>
    <w:p w14:paraId="308F4E6D" w14:textId="77777777" w:rsidR="00A31F84" w:rsidRPr="00EB052E" w:rsidRDefault="00A31F84" w:rsidP="00A31F84">
      <w:pPr>
        <w:spacing w:after="0"/>
        <w:contextualSpacing/>
        <w:rPr>
          <w:rStyle w:val="yiv1255782428"/>
          <w:rFonts w:ascii="Calibri" w:hAnsi="Calibri" w:cs="Tahoma"/>
          <w:b/>
          <w:color w:val="000000"/>
          <w:sz w:val="28"/>
          <w:szCs w:val="28"/>
        </w:rPr>
      </w:pPr>
      <w:r w:rsidRPr="00EB052E">
        <w:rPr>
          <w:rStyle w:val="yiv1255782428"/>
          <w:rFonts w:ascii="Calibri" w:hAnsi="Calibri" w:cs="Tahoma"/>
          <w:b/>
          <w:color w:val="000000"/>
          <w:sz w:val="28"/>
          <w:szCs w:val="28"/>
        </w:rPr>
        <w:t>General Business</w:t>
      </w:r>
    </w:p>
    <w:p w14:paraId="4015A809" w14:textId="77777777" w:rsidR="00A31F84" w:rsidRPr="00EB052E" w:rsidRDefault="00A31F84" w:rsidP="00A31F84">
      <w:pPr>
        <w:spacing w:after="0"/>
        <w:contextualSpacing/>
        <w:rPr>
          <w:rStyle w:val="yiv1255782428"/>
          <w:rFonts w:ascii="Calibri" w:hAnsi="Calibri" w:cs="Tahoma"/>
          <w:b/>
          <w:color w:val="000000"/>
          <w:sz w:val="28"/>
          <w:szCs w:val="28"/>
        </w:rPr>
      </w:pPr>
    </w:p>
    <w:p w14:paraId="04C07508" w14:textId="3F36BA62" w:rsidR="00A31F84" w:rsidRPr="00EB052E" w:rsidRDefault="00A31F84" w:rsidP="00A31F84">
      <w:pPr>
        <w:pStyle w:val="ListParagraph"/>
        <w:numPr>
          <w:ilvl w:val="0"/>
          <w:numId w:val="31"/>
        </w:numPr>
        <w:rPr>
          <w:rStyle w:val="yiv1255782428"/>
          <w:rFonts w:ascii="Calibri" w:hAnsi="Calibri" w:cs="Tahoma"/>
          <w:color w:val="000000"/>
        </w:rPr>
      </w:pPr>
      <w:r w:rsidRPr="00EB052E">
        <w:rPr>
          <w:rStyle w:val="yiv1255782428"/>
          <w:rFonts w:ascii="Calibri" w:hAnsi="Calibri" w:cs="Tahoma"/>
          <w:color w:val="000000"/>
        </w:rPr>
        <w:t xml:space="preserve">NIWA failed to receive funding for its research proposal </w:t>
      </w:r>
    </w:p>
    <w:p w14:paraId="62756F19" w14:textId="7D7A1B76" w:rsidR="0094719F" w:rsidRPr="00EB052E" w:rsidRDefault="00DF1F7A" w:rsidP="00A8704C">
      <w:pPr>
        <w:pStyle w:val="ListParagraph"/>
        <w:numPr>
          <w:ilvl w:val="0"/>
          <w:numId w:val="31"/>
        </w:numPr>
        <w:rPr>
          <w:rFonts w:ascii="Calibri" w:hAnsi="Calibri"/>
          <w:b/>
        </w:rPr>
      </w:pPr>
      <w:r w:rsidRPr="00EB052E">
        <w:rPr>
          <w:rFonts w:ascii="Calibri" w:hAnsi="Calibri"/>
          <w:b/>
        </w:rPr>
        <w:t xml:space="preserve">Bird of the </w:t>
      </w:r>
      <w:proofErr w:type="gramStart"/>
      <w:r w:rsidRPr="00EB052E">
        <w:rPr>
          <w:rFonts w:ascii="Calibri" w:hAnsi="Calibri"/>
          <w:b/>
        </w:rPr>
        <w:t>Year</w:t>
      </w:r>
      <w:r w:rsidR="00A31F84" w:rsidRPr="00EB052E">
        <w:rPr>
          <w:rFonts w:ascii="Calibri" w:hAnsi="Calibri"/>
          <w:b/>
        </w:rPr>
        <w:t xml:space="preserve"> </w:t>
      </w:r>
      <w:r w:rsidR="00A31F84" w:rsidRPr="00EB052E">
        <w:rPr>
          <w:rFonts w:ascii="Calibri" w:hAnsi="Calibri"/>
        </w:rPr>
        <w:t>:</w:t>
      </w:r>
      <w:proofErr w:type="gramEnd"/>
      <w:r w:rsidR="00A31F84" w:rsidRPr="00EB052E">
        <w:rPr>
          <w:rFonts w:ascii="Calibri" w:hAnsi="Calibri"/>
        </w:rPr>
        <w:t xml:space="preserve"> w</w:t>
      </w:r>
      <w:r w:rsidRPr="00EB052E">
        <w:rPr>
          <w:rFonts w:ascii="Calibri" w:hAnsi="Calibri"/>
        </w:rPr>
        <w:t>e aim to promote the Wrybill</w:t>
      </w:r>
      <w:r w:rsidR="00915DCB" w:rsidRPr="00EB052E">
        <w:rPr>
          <w:rFonts w:ascii="Calibri" w:hAnsi="Calibri"/>
        </w:rPr>
        <w:t xml:space="preserve"> and will work on a strategy in the coming months</w:t>
      </w:r>
    </w:p>
    <w:sectPr w:rsidR="0094719F" w:rsidRPr="00EB052E" w:rsidSect="00EB052E">
      <w:footerReference w:type="even" r:id="rId16"/>
      <w:footerReference w:type="default" r:id="rId17"/>
      <w:pgSz w:w="11900" w:h="16820"/>
      <w:pgMar w:top="567" w:right="1410"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80F4" w14:textId="77777777" w:rsidR="00B453D0" w:rsidRDefault="00B453D0" w:rsidP="00246684">
      <w:pPr>
        <w:spacing w:after="0"/>
      </w:pPr>
      <w:r>
        <w:separator/>
      </w:r>
    </w:p>
  </w:endnote>
  <w:endnote w:type="continuationSeparator" w:id="0">
    <w:p w14:paraId="3D60128A" w14:textId="77777777" w:rsidR="00B453D0" w:rsidRDefault="00B453D0" w:rsidP="00246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19FF" w14:textId="77777777" w:rsidR="00A31F84" w:rsidRDefault="00A31F84"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DFB44" w14:textId="77777777" w:rsidR="00A31F84" w:rsidRDefault="00A31F84" w:rsidP="00246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0DF4" w14:textId="77777777" w:rsidR="00A31F84" w:rsidRDefault="00A31F84"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52E">
      <w:rPr>
        <w:rStyle w:val="PageNumber"/>
        <w:noProof/>
      </w:rPr>
      <w:t>1</w:t>
    </w:r>
    <w:r>
      <w:rPr>
        <w:rStyle w:val="PageNumber"/>
      </w:rPr>
      <w:fldChar w:fldCharType="end"/>
    </w:r>
  </w:p>
  <w:p w14:paraId="5E3B360A" w14:textId="77777777" w:rsidR="00A31F84" w:rsidRDefault="00A31F84" w:rsidP="002466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11A89" w14:textId="77777777" w:rsidR="00B453D0" w:rsidRDefault="00B453D0" w:rsidP="00246684">
      <w:pPr>
        <w:spacing w:after="0"/>
      </w:pPr>
      <w:r>
        <w:separator/>
      </w:r>
    </w:p>
  </w:footnote>
  <w:footnote w:type="continuationSeparator" w:id="0">
    <w:p w14:paraId="73786A5B" w14:textId="77777777" w:rsidR="00B453D0" w:rsidRDefault="00B453D0" w:rsidP="002466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63F5"/>
    <w:multiLevelType w:val="hybridMultilevel"/>
    <w:tmpl w:val="D7F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4018"/>
    <w:multiLevelType w:val="hybridMultilevel"/>
    <w:tmpl w:val="288A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2359"/>
    <w:multiLevelType w:val="hybridMultilevel"/>
    <w:tmpl w:val="A6CEA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F14D4"/>
    <w:multiLevelType w:val="multilevel"/>
    <w:tmpl w:val="82AE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B77B2"/>
    <w:multiLevelType w:val="multilevel"/>
    <w:tmpl w:val="74E27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46332"/>
    <w:multiLevelType w:val="multilevel"/>
    <w:tmpl w:val="687AA2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90E6037"/>
    <w:multiLevelType w:val="multilevel"/>
    <w:tmpl w:val="B4A8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F0431"/>
    <w:multiLevelType w:val="hybridMultilevel"/>
    <w:tmpl w:val="1EB68E72"/>
    <w:lvl w:ilvl="0" w:tplc="1D605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E1CBD"/>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11A2535"/>
    <w:multiLevelType w:val="hybridMultilevel"/>
    <w:tmpl w:val="9F8E806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E08C9"/>
    <w:multiLevelType w:val="hybridMultilevel"/>
    <w:tmpl w:val="EBDE5D24"/>
    <w:lvl w:ilvl="0" w:tplc="BF6AD38A">
      <w:start w:val="1"/>
      <w:numFmt w:val="decimal"/>
      <w:lvlText w:val="%1."/>
      <w:lvlJc w:val="left"/>
      <w:pPr>
        <w:ind w:left="720" w:hanging="360"/>
      </w:pPr>
      <w:rPr>
        <w:rFonts w:ascii="Calibri" w:eastAsiaTheme="minorEastAsia" w:hAnsi="Calibri" w:cs="Calibr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52267"/>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2FE47C49"/>
    <w:multiLevelType w:val="hybridMultilevel"/>
    <w:tmpl w:val="6400E6DA"/>
    <w:lvl w:ilvl="0" w:tplc="F698D58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4" w15:restartNumberingAfterBreak="0">
    <w:nsid w:val="388C1908"/>
    <w:multiLevelType w:val="hybridMultilevel"/>
    <w:tmpl w:val="90F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E19DF"/>
    <w:multiLevelType w:val="multilevel"/>
    <w:tmpl w:val="4842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790B5C"/>
    <w:multiLevelType w:val="hybridMultilevel"/>
    <w:tmpl w:val="A3206B42"/>
    <w:lvl w:ilvl="0" w:tplc="02142F6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D22A2E"/>
    <w:multiLevelType w:val="hybridMultilevel"/>
    <w:tmpl w:val="636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56183C"/>
    <w:multiLevelType w:val="multilevel"/>
    <w:tmpl w:val="EF74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6145C"/>
    <w:multiLevelType w:val="hybridMultilevel"/>
    <w:tmpl w:val="AF6EA0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86313"/>
    <w:multiLevelType w:val="hybridMultilevel"/>
    <w:tmpl w:val="4998C7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C03F6"/>
    <w:multiLevelType w:val="hybridMultilevel"/>
    <w:tmpl w:val="2130A242"/>
    <w:lvl w:ilvl="0" w:tplc="933AA374">
      <w:start w:val="1"/>
      <w:numFmt w:val="decimal"/>
      <w:lvlText w:val="%1."/>
      <w:lvlJc w:val="left"/>
      <w:pPr>
        <w:ind w:left="720" w:hanging="360"/>
      </w:pPr>
      <w:rPr>
        <w:rFonts w:cs="Tahom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D0299"/>
    <w:multiLevelType w:val="multilevel"/>
    <w:tmpl w:val="ACE2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214FD5"/>
    <w:multiLevelType w:val="hybridMultilevel"/>
    <w:tmpl w:val="CE6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367EC"/>
    <w:multiLevelType w:val="multilevel"/>
    <w:tmpl w:val="1A3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7742D"/>
    <w:multiLevelType w:val="hybridMultilevel"/>
    <w:tmpl w:val="54D49E6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704990"/>
    <w:multiLevelType w:val="multilevel"/>
    <w:tmpl w:val="CF766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F549C7"/>
    <w:multiLevelType w:val="multilevel"/>
    <w:tmpl w:val="3A6C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5C5947"/>
    <w:multiLevelType w:val="hybridMultilevel"/>
    <w:tmpl w:val="C434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E718C7"/>
    <w:multiLevelType w:val="hybridMultilevel"/>
    <w:tmpl w:val="B8562E68"/>
    <w:lvl w:ilvl="0" w:tplc="524C9654">
      <w:start w:val="1"/>
      <w:numFmt w:val="decimal"/>
      <w:lvlText w:val="%1."/>
      <w:lvlJc w:val="left"/>
      <w:pPr>
        <w:ind w:left="720" w:hanging="360"/>
      </w:pPr>
      <w:rPr>
        <w:rFonts w:cs="Tahom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2"/>
  </w:num>
  <w:num w:numId="4">
    <w:abstractNumId w:val="10"/>
  </w:num>
  <w:num w:numId="5">
    <w:abstractNumId w:val="20"/>
  </w:num>
  <w:num w:numId="6">
    <w:abstractNumId w:val="9"/>
  </w:num>
  <w:num w:numId="7">
    <w:abstractNumId w:val="11"/>
  </w:num>
  <w:num w:numId="8">
    <w:abstractNumId w:val="24"/>
  </w:num>
  <w:num w:numId="9">
    <w:abstractNumId w:val="29"/>
  </w:num>
  <w:num w:numId="10">
    <w:abstractNumId w:val="25"/>
  </w:num>
  <w:num w:numId="11">
    <w:abstractNumId w:val="16"/>
  </w:num>
  <w:num w:numId="12">
    <w:abstractNumId w:val="1"/>
  </w:num>
  <w:num w:numId="13">
    <w:abstractNumId w:val="7"/>
  </w:num>
  <w:num w:numId="14">
    <w:abstractNumId w:val="2"/>
  </w:num>
  <w:num w:numId="15">
    <w:abstractNumId w:val="13"/>
  </w:num>
  <w:num w:numId="16">
    <w:abstractNumId w:val="17"/>
  </w:num>
  <w:num w:numId="17">
    <w:abstractNumId w:val="14"/>
  </w:num>
  <w:num w:numId="18">
    <w:abstractNumId w:val="0"/>
  </w:num>
  <w:num w:numId="19">
    <w:abstractNumId w:val="30"/>
  </w:num>
  <w:num w:numId="20">
    <w:abstractNumId w:val="19"/>
  </w:num>
  <w:num w:numId="21">
    <w:abstractNumId w:val="21"/>
  </w:num>
  <w:num w:numId="22">
    <w:abstractNumId w:val="4"/>
  </w:num>
  <w:num w:numId="23">
    <w:abstractNumId w:val="28"/>
  </w:num>
  <w:num w:numId="24">
    <w:abstractNumId w:val="15"/>
  </w:num>
  <w:num w:numId="25">
    <w:abstractNumId w:val="6"/>
  </w:num>
  <w:num w:numId="26">
    <w:abstractNumId w:val="18"/>
  </w:num>
  <w:num w:numId="27">
    <w:abstractNumId w:val="3"/>
  </w:num>
  <w:num w:numId="28">
    <w:abstractNumId w:val="22"/>
  </w:num>
  <w:num w:numId="29">
    <w:abstractNumId w:val="27"/>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627"/>
    <w:rsid w:val="00017A5D"/>
    <w:rsid w:val="000301DA"/>
    <w:rsid w:val="000313B4"/>
    <w:rsid w:val="0003695E"/>
    <w:rsid w:val="000451C7"/>
    <w:rsid w:val="0006193E"/>
    <w:rsid w:val="00071AAA"/>
    <w:rsid w:val="00073C9C"/>
    <w:rsid w:val="00090561"/>
    <w:rsid w:val="000D2A67"/>
    <w:rsid w:val="000D4CC0"/>
    <w:rsid w:val="000E1D69"/>
    <w:rsid w:val="000E23A0"/>
    <w:rsid w:val="000E5AB5"/>
    <w:rsid w:val="00102B96"/>
    <w:rsid w:val="00106E12"/>
    <w:rsid w:val="00110F0E"/>
    <w:rsid w:val="001110AF"/>
    <w:rsid w:val="0013428C"/>
    <w:rsid w:val="00167855"/>
    <w:rsid w:val="0017347B"/>
    <w:rsid w:val="0018149A"/>
    <w:rsid w:val="0018393A"/>
    <w:rsid w:val="0019775C"/>
    <w:rsid w:val="001A21B5"/>
    <w:rsid w:val="001A4ADA"/>
    <w:rsid w:val="001A687D"/>
    <w:rsid w:val="001F135A"/>
    <w:rsid w:val="002104B9"/>
    <w:rsid w:val="0021446D"/>
    <w:rsid w:val="00224D50"/>
    <w:rsid w:val="00232B83"/>
    <w:rsid w:val="00246684"/>
    <w:rsid w:val="00251E79"/>
    <w:rsid w:val="00254CF9"/>
    <w:rsid w:val="00255982"/>
    <w:rsid w:val="00257D95"/>
    <w:rsid w:val="00262561"/>
    <w:rsid w:val="00273288"/>
    <w:rsid w:val="0028185A"/>
    <w:rsid w:val="00290C51"/>
    <w:rsid w:val="00292B76"/>
    <w:rsid w:val="002A5344"/>
    <w:rsid w:val="002A7272"/>
    <w:rsid w:val="002B719F"/>
    <w:rsid w:val="002C236C"/>
    <w:rsid w:val="002D0370"/>
    <w:rsid w:val="002E4ABC"/>
    <w:rsid w:val="00312284"/>
    <w:rsid w:val="003160A0"/>
    <w:rsid w:val="00330A75"/>
    <w:rsid w:val="00343A76"/>
    <w:rsid w:val="00343EA9"/>
    <w:rsid w:val="003456A1"/>
    <w:rsid w:val="00364AE1"/>
    <w:rsid w:val="00373E32"/>
    <w:rsid w:val="00380C52"/>
    <w:rsid w:val="00380D98"/>
    <w:rsid w:val="003811E3"/>
    <w:rsid w:val="00383458"/>
    <w:rsid w:val="00393736"/>
    <w:rsid w:val="003962DC"/>
    <w:rsid w:val="003A26B8"/>
    <w:rsid w:val="003A496F"/>
    <w:rsid w:val="003A5C8B"/>
    <w:rsid w:val="003B17C2"/>
    <w:rsid w:val="003B47D7"/>
    <w:rsid w:val="003F2928"/>
    <w:rsid w:val="004132B6"/>
    <w:rsid w:val="00416472"/>
    <w:rsid w:val="00417BB8"/>
    <w:rsid w:val="0042084F"/>
    <w:rsid w:val="00426992"/>
    <w:rsid w:val="00436343"/>
    <w:rsid w:val="00445E9B"/>
    <w:rsid w:val="004732D2"/>
    <w:rsid w:val="00474C0D"/>
    <w:rsid w:val="00480329"/>
    <w:rsid w:val="00480729"/>
    <w:rsid w:val="00486140"/>
    <w:rsid w:val="004A3A35"/>
    <w:rsid w:val="004C059B"/>
    <w:rsid w:val="004C4D8E"/>
    <w:rsid w:val="004C5897"/>
    <w:rsid w:val="004C72C4"/>
    <w:rsid w:val="004D2DBF"/>
    <w:rsid w:val="004D3A47"/>
    <w:rsid w:val="004E68A4"/>
    <w:rsid w:val="005007E6"/>
    <w:rsid w:val="00503EE4"/>
    <w:rsid w:val="00514BC3"/>
    <w:rsid w:val="005240BB"/>
    <w:rsid w:val="00527DB3"/>
    <w:rsid w:val="00531096"/>
    <w:rsid w:val="00531359"/>
    <w:rsid w:val="005321D7"/>
    <w:rsid w:val="005346B3"/>
    <w:rsid w:val="0054198C"/>
    <w:rsid w:val="005431C6"/>
    <w:rsid w:val="00553B08"/>
    <w:rsid w:val="00556220"/>
    <w:rsid w:val="005577E2"/>
    <w:rsid w:val="00571A70"/>
    <w:rsid w:val="0057534A"/>
    <w:rsid w:val="00581627"/>
    <w:rsid w:val="00591424"/>
    <w:rsid w:val="005949C7"/>
    <w:rsid w:val="00596B03"/>
    <w:rsid w:val="005A03F5"/>
    <w:rsid w:val="005B0EC3"/>
    <w:rsid w:val="005B5BBD"/>
    <w:rsid w:val="005B6DBE"/>
    <w:rsid w:val="005C22EE"/>
    <w:rsid w:val="005C7ABE"/>
    <w:rsid w:val="005D2F7D"/>
    <w:rsid w:val="00603122"/>
    <w:rsid w:val="0063070A"/>
    <w:rsid w:val="00642869"/>
    <w:rsid w:val="00656E26"/>
    <w:rsid w:val="00675ADA"/>
    <w:rsid w:val="00690A58"/>
    <w:rsid w:val="00692344"/>
    <w:rsid w:val="006C57FF"/>
    <w:rsid w:val="006E4D0B"/>
    <w:rsid w:val="006F2E5B"/>
    <w:rsid w:val="006F7CA5"/>
    <w:rsid w:val="00701BEF"/>
    <w:rsid w:val="007273F6"/>
    <w:rsid w:val="0074032C"/>
    <w:rsid w:val="00757910"/>
    <w:rsid w:val="00766B13"/>
    <w:rsid w:val="007E20FE"/>
    <w:rsid w:val="007E2319"/>
    <w:rsid w:val="007F289B"/>
    <w:rsid w:val="007F4738"/>
    <w:rsid w:val="00802CE7"/>
    <w:rsid w:val="0083557C"/>
    <w:rsid w:val="00847381"/>
    <w:rsid w:val="00853045"/>
    <w:rsid w:val="00854028"/>
    <w:rsid w:val="00854D93"/>
    <w:rsid w:val="008604A0"/>
    <w:rsid w:val="00870DD7"/>
    <w:rsid w:val="008852EF"/>
    <w:rsid w:val="008873C6"/>
    <w:rsid w:val="008A0CE9"/>
    <w:rsid w:val="008B70C6"/>
    <w:rsid w:val="008C0F78"/>
    <w:rsid w:val="008D29BC"/>
    <w:rsid w:val="00915615"/>
    <w:rsid w:val="00915DCB"/>
    <w:rsid w:val="00924BF9"/>
    <w:rsid w:val="00927515"/>
    <w:rsid w:val="00945105"/>
    <w:rsid w:val="009457DD"/>
    <w:rsid w:val="00946C62"/>
    <w:rsid w:val="0094719F"/>
    <w:rsid w:val="00961713"/>
    <w:rsid w:val="0097706B"/>
    <w:rsid w:val="00984A5F"/>
    <w:rsid w:val="009916BC"/>
    <w:rsid w:val="00995729"/>
    <w:rsid w:val="009962C2"/>
    <w:rsid w:val="009A2B12"/>
    <w:rsid w:val="009B7528"/>
    <w:rsid w:val="009B7CB9"/>
    <w:rsid w:val="009C38C8"/>
    <w:rsid w:val="009D7518"/>
    <w:rsid w:val="009E01EE"/>
    <w:rsid w:val="00A31963"/>
    <w:rsid w:val="00A31F84"/>
    <w:rsid w:val="00A32494"/>
    <w:rsid w:val="00A40E7B"/>
    <w:rsid w:val="00A42CD3"/>
    <w:rsid w:val="00A51D7C"/>
    <w:rsid w:val="00A768AD"/>
    <w:rsid w:val="00A77EC9"/>
    <w:rsid w:val="00A8704C"/>
    <w:rsid w:val="00A9362F"/>
    <w:rsid w:val="00A97A68"/>
    <w:rsid w:val="00AA7A2B"/>
    <w:rsid w:val="00AB3D51"/>
    <w:rsid w:val="00AB756D"/>
    <w:rsid w:val="00AC5276"/>
    <w:rsid w:val="00AD6483"/>
    <w:rsid w:val="00AE2C0A"/>
    <w:rsid w:val="00AE6935"/>
    <w:rsid w:val="00AF234F"/>
    <w:rsid w:val="00AF3EE4"/>
    <w:rsid w:val="00AF6FFA"/>
    <w:rsid w:val="00AF7346"/>
    <w:rsid w:val="00AF7837"/>
    <w:rsid w:val="00B0140D"/>
    <w:rsid w:val="00B03B51"/>
    <w:rsid w:val="00B15BEF"/>
    <w:rsid w:val="00B17732"/>
    <w:rsid w:val="00B23F8C"/>
    <w:rsid w:val="00B343FD"/>
    <w:rsid w:val="00B453D0"/>
    <w:rsid w:val="00B457AA"/>
    <w:rsid w:val="00B6055D"/>
    <w:rsid w:val="00B746C1"/>
    <w:rsid w:val="00B859FC"/>
    <w:rsid w:val="00B87A1A"/>
    <w:rsid w:val="00BC0182"/>
    <w:rsid w:val="00BC102D"/>
    <w:rsid w:val="00BC3172"/>
    <w:rsid w:val="00BE7ED9"/>
    <w:rsid w:val="00BF752B"/>
    <w:rsid w:val="00C11C8C"/>
    <w:rsid w:val="00C22ECB"/>
    <w:rsid w:val="00C332AC"/>
    <w:rsid w:val="00C33350"/>
    <w:rsid w:val="00C36CDB"/>
    <w:rsid w:val="00C451DC"/>
    <w:rsid w:val="00C47654"/>
    <w:rsid w:val="00C648E6"/>
    <w:rsid w:val="00C67199"/>
    <w:rsid w:val="00C7344E"/>
    <w:rsid w:val="00C83CBC"/>
    <w:rsid w:val="00C85110"/>
    <w:rsid w:val="00CA1193"/>
    <w:rsid w:val="00CA2BD2"/>
    <w:rsid w:val="00CB2AA1"/>
    <w:rsid w:val="00CC3469"/>
    <w:rsid w:val="00CC42E0"/>
    <w:rsid w:val="00CE4D7E"/>
    <w:rsid w:val="00CF135B"/>
    <w:rsid w:val="00CF68F2"/>
    <w:rsid w:val="00D10AF2"/>
    <w:rsid w:val="00D23A97"/>
    <w:rsid w:val="00D27EAC"/>
    <w:rsid w:val="00D4796C"/>
    <w:rsid w:val="00D63513"/>
    <w:rsid w:val="00D63EEC"/>
    <w:rsid w:val="00D741FA"/>
    <w:rsid w:val="00D77539"/>
    <w:rsid w:val="00D81068"/>
    <w:rsid w:val="00D81F01"/>
    <w:rsid w:val="00D827AA"/>
    <w:rsid w:val="00D916E3"/>
    <w:rsid w:val="00D93250"/>
    <w:rsid w:val="00D94C32"/>
    <w:rsid w:val="00DA4981"/>
    <w:rsid w:val="00DA660E"/>
    <w:rsid w:val="00DB5DB6"/>
    <w:rsid w:val="00DD478B"/>
    <w:rsid w:val="00DE5764"/>
    <w:rsid w:val="00DF1F7A"/>
    <w:rsid w:val="00DF31D3"/>
    <w:rsid w:val="00DF3B01"/>
    <w:rsid w:val="00E026A6"/>
    <w:rsid w:val="00E10EA5"/>
    <w:rsid w:val="00E1630F"/>
    <w:rsid w:val="00E174FC"/>
    <w:rsid w:val="00E205F7"/>
    <w:rsid w:val="00E26015"/>
    <w:rsid w:val="00E42C27"/>
    <w:rsid w:val="00E44483"/>
    <w:rsid w:val="00E705B0"/>
    <w:rsid w:val="00E7452D"/>
    <w:rsid w:val="00E80C47"/>
    <w:rsid w:val="00E81515"/>
    <w:rsid w:val="00E81E85"/>
    <w:rsid w:val="00E832F4"/>
    <w:rsid w:val="00E925D8"/>
    <w:rsid w:val="00E939FD"/>
    <w:rsid w:val="00EA3899"/>
    <w:rsid w:val="00EB052E"/>
    <w:rsid w:val="00EC5D39"/>
    <w:rsid w:val="00ED1F53"/>
    <w:rsid w:val="00EE0CF8"/>
    <w:rsid w:val="00EE29A3"/>
    <w:rsid w:val="00F048CB"/>
    <w:rsid w:val="00F15FBC"/>
    <w:rsid w:val="00F21276"/>
    <w:rsid w:val="00F22978"/>
    <w:rsid w:val="00F26A86"/>
    <w:rsid w:val="00F34615"/>
    <w:rsid w:val="00F60DAC"/>
    <w:rsid w:val="00F63C85"/>
    <w:rsid w:val="00F73D79"/>
    <w:rsid w:val="00F77C6A"/>
    <w:rsid w:val="00F8634D"/>
    <w:rsid w:val="00FB6581"/>
    <w:rsid w:val="00FB7166"/>
    <w:rsid w:val="00FC6666"/>
    <w:rsid w:val="00FE5B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02EBD"/>
  <w15:docId w15:val="{FFA00D11-16CC-9848-899C-D28860A6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C62"/>
    <w:rPr>
      <w:lang w:val="en-GB"/>
    </w:rPr>
  </w:style>
  <w:style w:type="paragraph" w:styleId="Heading1">
    <w:name w:val="heading 1"/>
    <w:basedOn w:val="Normal"/>
    <w:next w:val="Normal"/>
    <w:link w:val="Heading1Char"/>
    <w:rsid w:val="00A9362F"/>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paragraph" w:styleId="Heading4">
    <w:name w:val="heading 4"/>
    <w:basedOn w:val="Normal"/>
    <w:link w:val="Heading4Char"/>
    <w:uiPriority w:val="9"/>
    <w:qFormat/>
    <w:rsid w:val="00A31F84"/>
    <w:pPr>
      <w:spacing w:before="100" w:beforeAutospacing="1" w:after="100" w:afterAutospacing="1"/>
      <w:outlineLvl w:val="3"/>
    </w:pPr>
    <w:rPr>
      <w:rFonts w:ascii="Times" w:hAnsi="Times"/>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62F"/>
    <w:rPr>
      <w:rFonts w:ascii="Times New Roman" w:eastAsiaTheme="majorEastAsia" w:hAnsi="Times New Roman"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E815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5"/>
    <w:rPr>
      <w:rFonts w:ascii="Lucida Grande" w:hAnsi="Lucida Grande" w:cs="Lucida Grande"/>
      <w:sz w:val="18"/>
      <w:szCs w:val="18"/>
      <w:lang w:val="en-GB"/>
    </w:rPr>
  </w:style>
  <w:style w:type="character" w:customStyle="1" w:styleId="yiv1255782428">
    <w:name w:val="yiv1255782428"/>
    <w:basedOn w:val="DefaultParagraphFont"/>
    <w:rsid w:val="00581627"/>
  </w:style>
  <w:style w:type="paragraph" w:styleId="ListParagraph">
    <w:name w:val="List Paragraph"/>
    <w:basedOn w:val="Normal"/>
    <w:uiPriority w:val="34"/>
    <w:qFormat/>
    <w:rsid w:val="00581627"/>
    <w:pPr>
      <w:spacing w:after="0"/>
      <w:ind w:left="720"/>
      <w:contextualSpacing/>
    </w:pPr>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581627"/>
    <w:rPr>
      <w:color w:val="0000FF" w:themeColor="hyperlink"/>
      <w:u w:val="single"/>
    </w:rPr>
  </w:style>
  <w:style w:type="paragraph" w:styleId="NormalWeb">
    <w:name w:val="Normal (Web)"/>
    <w:basedOn w:val="Normal"/>
    <w:uiPriority w:val="99"/>
    <w:semiHidden/>
    <w:unhideWhenUsed/>
    <w:rsid w:val="0083557C"/>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83557C"/>
    <w:rPr>
      <w:b/>
      <w:bCs/>
    </w:rPr>
  </w:style>
  <w:style w:type="character" w:customStyle="1" w:styleId="st">
    <w:name w:val="st"/>
    <w:basedOn w:val="DefaultParagraphFont"/>
    <w:rsid w:val="00B859FC"/>
  </w:style>
  <w:style w:type="character" w:styleId="Emphasis">
    <w:name w:val="Emphasis"/>
    <w:basedOn w:val="DefaultParagraphFont"/>
    <w:uiPriority w:val="20"/>
    <w:qFormat/>
    <w:rsid w:val="00B859FC"/>
    <w:rPr>
      <w:i/>
      <w:iCs/>
    </w:rPr>
  </w:style>
  <w:style w:type="paragraph" w:styleId="Footer">
    <w:name w:val="footer"/>
    <w:basedOn w:val="Normal"/>
    <w:link w:val="FooterChar"/>
    <w:uiPriority w:val="99"/>
    <w:unhideWhenUsed/>
    <w:rsid w:val="00246684"/>
    <w:pPr>
      <w:tabs>
        <w:tab w:val="center" w:pos="4320"/>
        <w:tab w:val="right" w:pos="8640"/>
      </w:tabs>
      <w:spacing w:after="0"/>
    </w:pPr>
  </w:style>
  <w:style w:type="character" w:customStyle="1" w:styleId="FooterChar">
    <w:name w:val="Footer Char"/>
    <w:basedOn w:val="DefaultParagraphFont"/>
    <w:link w:val="Footer"/>
    <w:uiPriority w:val="99"/>
    <w:rsid w:val="00246684"/>
    <w:rPr>
      <w:lang w:val="en-GB"/>
    </w:rPr>
  </w:style>
  <w:style w:type="character" w:styleId="PageNumber">
    <w:name w:val="page number"/>
    <w:basedOn w:val="DefaultParagraphFont"/>
    <w:uiPriority w:val="99"/>
    <w:semiHidden/>
    <w:unhideWhenUsed/>
    <w:rsid w:val="00246684"/>
  </w:style>
  <w:style w:type="character" w:styleId="FollowedHyperlink">
    <w:name w:val="FollowedHyperlink"/>
    <w:basedOn w:val="DefaultParagraphFont"/>
    <w:uiPriority w:val="99"/>
    <w:semiHidden/>
    <w:unhideWhenUsed/>
    <w:rsid w:val="005B6DBE"/>
    <w:rPr>
      <w:color w:val="800080" w:themeColor="followedHyperlink"/>
      <w:u w:val="single"/>
    </w:rPr>
  </w:style>
  <w:style w:type="character" w:customStyle="1" w:styleId="Heading4Char">
    <w:name w:val="Heading 4 Char"/>
    <w:basedOn w:val="DefaultParagraphFont"/>
    <w:link w:val="Heading4"/>
    <w:uiPriority w:val="9"/>
    <w:rsid w:val="00A31F84"/>
    <w:rPr>
      <w:rFonts w:ascii="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3697">
      <w:bodyDiv w:val="1"/>
      <w:marLeft w:val="0"/>
      <w:marRight w:val="0"/>
      <w:marTop w:val="0"/>
      <w:marBottom w:val="0"/>
      <w:divBdr>
        <w:top w:val="none" w:sz="0" w:space="0" w:color="auto"/>
        <w:left w:val="none" w:sz="0" w:space="0" w:color="auto"/>
        <w:bottom w:val="none" w:sz="0" w:space="0" w:color="auto"/>
        <w:right w:val="none" w:sz="0" w:space="0" w:color="auto"/>
      </w:divBdr>
    </w:div>
    <w:div w:id="286399016">
      <w:bodyDiv w:val="1"/>
      <w:marLeft w:val="0"/>
      <w:marRight w:val="0"/>
      <w:marTop w:val="0"/>
      <w:marBottom w:val="0"/>
      <w:divBdr>
        <w:top w:val="none" w:sz="0" w:space="0" w:color="auto"/>
        <w:left w:val="none" w:sz="0" w:space="0" w:color="auto"/>
        <w:bottom w:val="none" w:sz="0" w:space="0" w:color="auto"/>
        <w:right w:val="none" w:sz="0" w:space="0" w:color="auto"/>
      </w:divBdr>
    </w:div>
    <w:div w:id="589897078">
      <w:bodyDiv w:val="1"/>
      <w:marLeft w:val="0"/>
      <w:marRight w:val="0"/>
      <w:marTop w:val="0"/>
      <w:marBottom w:val="0"/>
      <w:divBdr>
        <w:top w:val="none" w:sz="0" w:space="0" w:color="auto"/>
        <w:left w:val="none" w:sz="0" w:space="0" w:color="auto"/>
        <w:bottom w:val="none" w:sz="0" w:space="0" w:color="auto"/>
        <w:right w:val="none" w:sz="0" w:space="0" w:color="auto"/>
      </w:divBdr>
    </w:div>
    <w:div w:id="1022897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iringbiodiversity.co.nz/" TargetMode="External"/><Relationship Id="rId13" Type="http://schemas.openxmlformats.org/officeDocument/2006/relationships/hyperlink" Target="https://www.dropbox.com/s/1peovqp4k9p8103/IBARiversEstuariesLagoons.pdf?dl=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aid.org.nz/braided-rivers/makarora/aspiring-biodiversity-trust-makarora-trapping-plan/" TargetMode="External"/><Relationship Id="rId12" Type="http://schemas.openxmlformats.org/officeDocument/2006/relationships/hyperlink" Target="http://braid.org.nz/2018/06/braided-rivers-the-bridge-projec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canterburymaps.govt.nz/OTOP/otop.html" TargetMode="External"/><Relationship Id="rId5" Type="http://schemas.openxmlformats.org/officeDocument/2006/relationships/footnotes" Target="footnotes.xml"/><Relationship Id="rId15" Type="http://schemas.openxmlformats.org/officeDocument/2006/relationships/hyperlink" Target="https://www.landcareresearch.co.nz/science/plants-animals-fungi/animals/vertebrate-pests/biological-control-of-rabbits/faq" TargetMode="External"/><Relationship Id="rId10" Type="http://schemas.openxmlformats.org/officeDocument/2006/relationships/hyperlink" Target="http://braid.org.nz/2018/06/braided-rivers-the-bridge-proje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raid.org.nz/2018/06/braid-newsletter-38-01-june-2018/" TargetMode="External"/><Relationship Id="rId14" Type="http://schemas.openxmlformats.org/officeDocument/2006/relationships/hyperlink" Target="http://braid.org.nz/the-flock/teach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1508</Words>
  <Characters>8601</Characters>
  <Application>Microsoft Office Word</Application>
  <DocSecurity>0</DocSecurity>
  <Lines>71</Lines>
  <Paragraphs>20</Paragraphs>
  <ScaleCrop>false</ScaleCrop>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Whitelaw</dc:creator>
  <cp:keywords/>
  <dc:description/>
  <cp:lastModifiedBy>Sonny Whitelaw</cp:lastModifiedBy>
  <cp:revision>42</cp:revision>
  <cp:lastPrinted>2017-03-23T05:40:00Z</cp:lastPrinted>
  <dcterms:created xsi:type="dcterms:W3CDTF">2017-09-07T01:38:00Z</dcterms:created>
  <dcterms:modified xsi:type="dcterms:W3CDTF">2020-09-10T03:35:00Z</dcterms:modified>
</cp:coreProperties>
</file>